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4AA95" w14:textId="5C0BC05B" w:rsidR="00EE7165" w:rsidRPr="008D06CE" w:rsidRDefault="00420807" w:rsidP="008D06CE">
      <w:pPr>
        <w:pStyle w:val="3"/>
        <w:spacing w:beforeLines="100" w:before="240" w:line="300" w:lineRule="exact"/>
        <w:ind w:left="714"/>
        <w:jc w:val="center"/>
        <w:rPr>
          <w:rFonts w:ascii="微軟正黑體" w:eastAsia="微軟正黑體" w:hAnsi="微軟正黑體"/>
          <w:b/>
          <w:bCs/>
          <w:color w:val="000000" w:themeColor="text1"/>
          <w:sz w:val="32"/>
          <w:szCs w:val="32"/>
          <w:lang w:eastAsia="zh-TW"/>
        </w:rPr>
      </w:pPr>
      <w:bookmarkStart w:id="0" w:name="_Hlk137129480"/>
      <w:bookmarkStart w:id="1" w:name="_Hlk142485481"/>
      <w:r w:rsidRPr="008D06CE">
        <w:rPr>
          <w:rFonts w:ascii="微軟正黑體" w:eastAsia="微軟正黑體" w:hAnsi="微軟正黑體" w:hint="eastAsia"/>
          <w:b/>
          <w:bCs/>
          <w:color w:val="000000" w:themeColor="text1"/>
          <w:sz w:val="32"/>
          <w:szCs w:val="32"/>
          <w:lang w:eastAsia="zh-TW"/>
        </w:rPr>
        <w:t>外貿協會台北世貿一館</w:t>
      </w:r>
      <w:r w:rsidRPr="008D06CE">
        <w:rPr>
          <w:rFonts w:ascii="微軟正黑體" w:eastAsia="微軟正黑體" w:hAnsi="微軟正黑體"/>
          <w:b/>
          <w:bCs/>
          <w:color w:val="000000" w:themeColor="text1"/>
          <w:sz w:val="32"/>
          <w:szCs w:val="32"/>
          <w:lang w:eastAsia="zh-TW"/>
        </w:rPr>
        <w:t>300吋LED顯示屏收費標準及租用實施規範</w:t>
      </w:r>
    </w:p>
    <w:p w14:paraId="36EB298B" w14:textId="77777777" w:rsidR="00420807" w:rsidRPr="008D06CE" w:rsidRDefault="00420807" w:rsidP="008D06CE">
      <w:pPr>
        <w:spacing w:line="300" w:lineRule="exact"/>
        <w:jc w:val="right"/>
        <w:rPr>
          <w:rFonts w:ascii="微軟正黑體" w:eastAsia="微軟正黑體" w:hAnsi="微軟正黑體"/>
          <w:b/>
          <w:color w:val="000000" w:themeColor="text1"/>
        </w:rPr>
      </w:pPr>
      <w:r w:rsidRPr="008D06CE">
        <w:rPr>
          <w:rFonts w:ascii="標楷體" w:eastAsia="標楷體" w:hAnsi="標楷體" w:hint="eastAsia"/>
          <w:color w:val="000000" w:themeColor="text1"/>
          <w:sz w:val="19"/>
          <w:szCs w:val="19"/>
          <w:lang w:eastAsia="zh-TW"/>
        </w:rPr>
        <w:t>2020年1月1日起</w:t>
      </w:r>
    </w:p>
    <w:p w14:paraId="76A59222" w14:textId="77777777" w:rsidR="00420807" w:rsidRPr="008D06CE" w:rsidRDefault="00420807" w:rsidP="008D06CE">
      <w:pPr>
        <w:pStyle w:val="af3"/>
        <w:numPr>
          <w:ilvl w:val="0"/>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本300吋LED係指位於由中華民國對外貿易發展協會(以下簡稱本會)營運之台北世貿中心展覽</w:t>
      </w:r>
      <w:proofErr w:type="gramStart"/>
      <w:r w:rsidRPr="008D06CE">
        <w:rPr>
          <w:rFonts w:ascii="微軟正黑體" w:eastAsia="微軟正黑體" w:hAnsi="微軟正黑體" w:cs="微軟正黑體"/>
          <w:color w:val="000000" w:themeColor="text1"/>
        </w:rPr>
        <w:t>一</w:t>
      </w:r>
      <w:proofErr w:type="gramEnd"/>
      <w:r w:rsidRPr="008D06CE">
        <w:rPr>
          <w:rFonts w:ascii="微軟正黑體" w:eastAsia="微軟正黑體" w:hAnsi="微軟正黑體" w:cs="微軟正黑體"/>
          <w:color w:val="000000" w:themeColor="text1"/>
        </w:rPr>
        <w:t>館(以下簡稱本館)1樓景觀電梯前，租用單位不得自行移動該LED顯示屏。</w:t>
      </w:r>
    </w:p>
    <w:p w14:paraId="48E41DFC" w14:textId="77777777" w:rsidR="00420807" w:rsidRPr="008D06CE" w:rsidRDefault="00420807" w:rsidP="008D06CE">
      <w:pPr>
        <w:pStyle w:val="af3"/>
        <w:numPr>
          <w:ilvl w:val="0"/>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 xml:space="preserve">300吋LED顯示屏解析度為1,920 X 1,080 </w:t>
      </w:r>
      <w:proofErr w:type="spellStart"/>
      <w:r w:rsidRPr="008D06CE">
        <w:rPr>
          <w:rFonts w:ascii="微軟正黑體" w:eastAsia="微軟正黑體" w:hAnsi="微軟正黑體" w:cs="微軟正黑體"/>
          <w:color w:val="000000" w:themeColor="text1"/>
        </w:rPr>
        <w:t>pixs</w:t>
      </w:r>
      <w:proofErr w:type="spellEnd"/>
      <w:r w:rsidRPr="008D06CE">
        <w:rPr>
          <w:rFonts w:ascii="微軟正黑體" w:eastAsia="微軟正黑體" w:hAnsi="微軟正黑體" w:cs="微軟正黑體"/>
          <w:color w:val="000000" w:themeColor="text1"/>
        </w:rPr>
        <w:t>( Full HD )，外觀尺寸為6.04M(W) x 3.85M(H) x 1.30M(D)，可播放多媒體影片格式如下：</w:t>
      </w:r>
    </w:p>
    <w:p w14:paraId="725F1B4B" w14:textId="77777777" w:rsidR="00420807" w:rsidRPr="008D06CE" w:rsidRDefault="00420807" w:rsidP="008D06CE">
      <w:pPr>
        <w:spacing w:line="300" w:lineRule="exact"/>
        <w:ind w:leftChars="322" w:left="708"/>
        <w:jc w:val="both"/>
        <w:rPr>
          <w:rFonts w:ascii="微軟正黑體" w:eastAsia="微軟正黑體" w:hAnsi="微軟正黑體" w:cs="微軟正黑體"/>
          <w:color w:val="000000" w:themeColor="text1"/>
          <w:sz w:val="20"/>
          <w:szCs w:val="20"/>
          <w:lang w:eastAsia="zh-TW"/>
        </w:rPr>
      </w:pPr>
      <w:r w:rsidRPr="008D06CE">
        <w:rPr>
          <w:rFonts w:ascii="微軟正黑體" w:eastAsia="微軟正黑體" w:hAnsi="微軟正黑體" w:cs="微軟正黑體"/>
          <w:color w:val="000000" w:themeColor="text1"/>
          <w:sz w:val="20"/>
          <w:szCs w:val="20"/>
          <w:lang w:eastAsia="zh-TW"/>
        </w:rPr>
        <w:t>影片格式：AVI、MPG、M1V、DAT、MPG、SWF、WMV。</w:t>
      </w:r>
    </w:p>
    <w:p w14:paraId="45A708C7" w14:textId="77777777" w:rsidR="00420807" w:rsidRPr="008D06CE" w:rsidRDefault="00420807" w:rsidP="008D06CE">
      <w:pPr>
        <w:spacing w:line="300" w:lineRule="exact"/>
        <w:ind w:leftChars="322" w:left="708"/>
        <w:jc w:val="both"/>
        <w:rPr>
          <w:rFonts w:ascii="微軟正黑體" w:eastAsia="微軟正黑體" w:hAnsi="微軟正黑體" w:cs="微軟正黑體"/>
          <w:color w:val="000000" w:themeColor="text1"/>
          <w:sz w:val="20"/>
          <w:szCs w:val="20"/>
          <w:lang w:eastAsia="zh-TW"/>
        </w:rPr>
      </w:pPr>
      <w:r w:rsidRPr="008D06CE">
        <w:rPr>
          <w:rFonts w:ascii="微軟正黑體" w:eastAsia="微軟正黑體" w:hAnsi="微軟正黑體" w:cs="微軟正黑體"/>
          <w:color w:val="000000" w:themeColor="text1"/>
          <w:sz w:val="20"/>
          <w:szCs w:val="20"/>
          <w:lang w:eastAsia="zh-TW"/>
        </w:rPr>
        <w:t>圖片格式：BMP、GIF、PCX、TGA、JPEG。</w:t>
      </w:r>
    </w:p>
    <w:p w14:paraId="34088FF0" w14:textId="77777777" w:rsidR="00420807" w:rsidRPr="008D06CE" w:rsidRDefault="00420807" w:rsidP="008D06CE">
      <w:pPr>
        <w:pStyle w:val="af3"/>
        <w:numPr>
          <w:ilvl w:val="0"/>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本收費標準已含5%營業稅，每日播放時間為9:00-18:00，可無聲播放連續9小時。</w:t>
      </w:r>
    </w:p>
    <w:p w14:paraId="4786B544" w14:textId="77777777" w:rsidR="00420807" w:rsidRPr="008D06CE" w:rsidRDefault="00420807" w:rsidP="008D06CE">
      <w:pPr>
        <w:pStyle w:val="af3"/>
        <w:numPr>
          <w:ilvl w:val="1"/>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展覽以檔期計費，如同期間有2家以上主辦單位使用展覽場地並租用LED顯示屏，則由所有租用LED顯示屏之主辦單位平均分攤租金。</w:t>
      </w:r>
    </w:p>
    <w:p w14:paraId="15E4CBB2" w14:textId="77777777" w:rsidR="00420807" w:rsidRPr="008D06CE" w:rsidRDefault="00420807" w:rsidP="008D06CE">
      <w:pPr>
        <w:pStyle w:val="af3"/>
        <w:numPr>
          <w:ilvl w:val="1"/>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商業廣告以小時計費。</w:t>
      </w:r>
    </w:p>
    <w:tbl>
      <w:tblPr>
        <w:tblStyle w:val="af1"/>
        <w:tblW w:w="0" w:type="auto"/>
        <w:tblInd w:w="1124" w:type="dxa"/>
        <w:tblLayout w:type="fixed"/>
        <w:tblLook w:val="04A0" w:firstRow="1" w:lastRow="0" w:firstColumn="1" w:lastColumn="0" w:noHBand="0" w:noVBand="1"/>
      </w:tblPr>
      <w:tblGrid>
        <w:gridCol w:w="3119"/>
        <w:gridCol w:w="2131"/>
        <w:gridCol w:w="4531"/>
      </w:tblGrid>
      <w:tr w:rsidR="008D06CE" w:rsidRPr="008D06CE" w14:paraId="2DEC5921" w14:textId="77777777" w:rsidTr="00777B38">
        <w:trPr>
          <w:trHeight w:val="449"/>
        </w:trPr>
        <w:tc>
          <w:tcPr>
            <w:tcW w:w="311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6724EA" w14:textId="77777777" w:rsidR="00420807" w:rsidRPr="008D06CE" w:rsidRDefault="00420807" w:rsidP="008D06CE">
            <w:pPr>
              <w:spacing w:line="300" w:lineRule="exact"/>
              <w:jc w:val="center"/>
              <w:rPr>
                <w:rFonts w:ascii="微軟正黑體" w:eastAsia="微軟正黑體" w:hAnsi="微軟正黑體" w:cs="微軟正黑體"/>
                <w:b/>
                <w:bCs/>
                <w:color w:val="000000" w:themeColor="text1"/>
                <w:sz w:val="20"/>
                <w:szCs w:val="20"/>
              </w:rPr>
            </w:pPr>
            <w:proofErr w:type="spellStart"/>
            <w:r w:rsidRPr="008D06CE">
              <w:rPr>
                <w:rFonts w:ascii="微軟正黑體" w:eastAsia="微軟正黑體" w:hAnsi="微軟正黑體" w:cs="微軟正黑體"/>
                <w:b/>
                <w:bCs/>
                <w:color w:val="000000" w:themeColor="text1"/>
                <w:sz w:val="20"/>
                <w:szCs w:val="20"/>
              </w:rPr>
              <w:t>期間</w:t>
            </w:r>
            <w:proofErr w:type="spellEnd"/>
            <w:r w:rsidRPr="008D06CE">
              <w:rPr>
                <w:rFonts w:ascii="微軟正黑體" w:eastAsia="微軟正黑體" w:hAnsi="微軟正黑體" w:cs="微軟正黑體"/>
                <w:b/>
                <w:bCs/>
                <w:color w:val="000000" w:themeColor="text1"/>
                <w:sz w:val="20"/>
                <w:szCs w:val="20"/>
              </w:rPr>
              <w:t>/</w:t>
            </w:r>
            <w:proofErr w:type="spellStart"/>
            <w:r w:rsidRPr="008D06CE">
              <w:rPr>
                <w:rFonts w:ascii="微軟正黑體" w:eastAsia="微軟正黑體" w:hAnsi="微軟正黑體" w:cs="微軟正黑體"/>
                <w:b/>
                <w:bCs/>
                <w:color w:val="000000" w:themeColor="text1"/>
                <w:sz w:val="20"/>
                <w:szCs w:val="20"/>
              </w:rPr>
              <w:t>用途</w:t>
            </w:r>
            <w:proofErr w:type="spellEnd"/>
          </w:p>
        </w:tc>
        <w:tc>
          <w:tcPr>
            <w:tcW w:w="213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FFCFCA" w14:textId="77777777" w:rsidR="00420807" w:rsidRPr="008D06CE" w:rsidRDefault="00420807" w:rsidP="008D06CE">
            <w:pPr>
              <w:spacing w:line="300" w:lineRule="exact"/>
              <w:jc w:val="center"/>
              <w:rPr>
                <w:rFonts w:ascii="微軟正黑體" w:eastAsia="微軟正黑體" w:hAnsi="微軟正黑體" w:cs="微軟正黑體"/>
                <w:b/>
                <w:bCs/>
                <w:color w:val="000000" w:themeColor="text1"/>
                <w:sz w:val="20"/>
                <w:szCs w:val="20"/>
              </w:rPr>
            </w:pPr>
            <w:proofErr w:type="spellStart"/>
            <w:r w:rsidRPr="008D06CE">
              <w:rPr>
                <w:rFonts w:ascii="微軟正黑體" w:eastAsia="微軟正黑體" w:hAnsi="微軟正黑體" w:cs="微軟正黑體"/>
                <w:b/>
                <w:bCs/>
                <w:color w:val="000000" w:themeColor="text1"/>
                <w:sz w:val="20"/>
                <w:szCs w:val="20"/>
              </w:rPr>
              <w:t>展覽主辦單位</w:t>
            </w:r>
            <w:proofErr w:type="spellEnd"/>
          </w:p>
          <w:p w14:paraId="50D36DB8" w14:textId="77777777" w:rsidR="00420807" w:rsidRPr="008D06CE" w:rsidRDefault="00420807" w:rsidP="008D06CE">
            <w:pPr>
              <w:spacing w:line="300" w:lineRule="exact"/>
              <w:jc w:val="center"/>
              <w:rPr>
                <w:rFonts w:ascii="微軟正黑體" w:eastAsia="微軟正黑體" w:hAnsi="微軟正黑體" w:cs="微軟正黑體"/>
                <w:b/>
                <w:bCs/>
                <w:color w:val="000000" w:themeColor="text1"/>
                <w:sz w:val="20"/>
                <w:szCs w:val="20"/>
              </w:rPr>
            </w:pPr>
            <w:proofErr w:type="spellStart"/>
            <w:r w:rsidRPr="008D06CE">
              <w:rPr>
                <w:rFonts w:ascii="微軟正黑體" w:eastAsia="微軟正黑體" w:hAnsi="微軟正黑體" w:cs="微軟正黑體"/>
                <w:b/>
                <w:bCs/>
                <w:color w:val="000000" w:themeColor="text1"/>
                <w:sz w:val="20"/>
                <w:szCs w:val="20"/>
              </w:rPr>
              <w:t>租金</w:t>
            </w:r>
            <w:proofErr w:type="spellEnd"/>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2516EA" w14:textId="77777777" w:rsidR="00420807" w:rsidRPr="008D06CE" w:rsidRDefault="00420807" w:rsidP="008D06CE">
            <w:pPr>
              <w:spacing w:line="300" w:lineRule="exact"/>
              <w:jc w:val="center"/>
              <w:rPr>
                <w:rFonts w:ascii="微軟正黑體" w:eastAsia="微軟正黑體" w:hAnsi="微軟正黑體" w:cs="微軟正黑體"/>
                <w:b/>
                <w:bCs/>
                <w:color w:val="000000" w:themeColor="text1"/>
                <w:sz w:val="20"/>
                <w:szCs w:val="20"/>
              </w:rPr>
            </w:pPr>
            <w:proofErr w:type="spellStart"/>
            <w:r w:rsidRPr="008D06CE">
              <w:rPr>
                <w:rFonts w:ascii="微軟正黑體" w:eastAsia="微軟正黑體" w:hAnsi="微軟正黑體" w:cs="微軟正黑體"/>
                <w:b/>
                <w:bCs/>
                <w:color w:val="000000" w:themeColor="text1"/>
                <w:sz w:val="20"/>
                <w:szCs w:val="20"/>
              </w:rPr>
              <w:t>商業廣告單位</w:t>
            </w:r>
            <w:proofErr w:type="spellEnd"/>
          </w:p>
          <w:p w14:paraId="5BECFE80" w14:textId="77777777" w:rsidR="00420807" w:rsidRPr="008D06CE" w:rsidRDefault="00420807" w:rsidP="008D06CE">
            <w:pPr>
              <w:spacing w:line="300" w:lineRule="exact"/>
              <w:jc w:val="center"/>
              <w:rPr>
                <w:rFonts w:ascii="微軟正黑體" w:eastAsia="微軟正黑體" w:hAnsi="微軟正黑體" w:cs="微軟正黑體"/>
                <w:b/>
                <w:bCs/>
                <w:color w:val="000000" w:themeColor="text1"/>
                <w:sz w:val="20"/>
                <w:szCs w:val="20"/>
              </w:rPr>
            </w:pPr>
            <w:proofErr w:type="spellStart"/>
            <w:r w:rsidRPr="008D06CE">
              <w:rPr>
                <w:rFonts w:ascii="微軟正黑體" w:eastAsia="微軟正黑體" w:hAnsi="微軟正黑體" w:cs="微軟正黑體"/>
                <w:b/>
                <w:bCs/>
                <w:color w:val="000000" w:themeColor="text1"/>
                <w:sz w:val="20"/>
                <w:szCs w:val="20"/>
              </w:rPr>
              <w:t>租金</w:t>
            </w:r>
            <w:proofErr w:type="spellEnd"/>
          </w:p>
        </w:tc>
      </w:tr>
      <w:tr w:rsidR="008D06CE" w:rsidRPr="008D06CE" w14:paraId="5DD0B88B" w14:textId="77777777" w:rsidTr="00777B38">
        <w:trPr>
          <w:trHeight w:val="300"/>
        </w:trPr>
        <w:tc>
          <w:tcPr>
            <w:tcW w:w="3119" w:type="dxa"/>
            <w:tcBorders>
              <w:top w:val="single" w:sz="8" w:space="0" w:color="auto"/>
              <w:left w:val="single" w:sz="8" w:space="0" w:color="auto"/>
              <w:bottom w:val="single" w:sz="8" w:space="0" w:color="auto"/>
              <w:right w:val="single" w:sz="8" w:space="0" w:color="auto"/>
            </w:tcBorders>
            <w:tcMar>
              <w:left w:w="108" w:type="dxa"/>
              <w:right w:w="108" w:type="dxa"/>
            </w:tcMar>
          </w:tcPr>
          <w:p w14:paraId="5F241EA7" w14:textId="77777777" w:rsidR="00420807" w:rsidRPr="008D06CE" w:rsidRDefault="00420807" w:rsidP="008D06CE">
            <w:pPr>
              <w:spacing w:line="300" w:lineRule="exact"/>
              <w:jc w:val="both"/>
              <w:rPr>
                <w:rFonts w:ascii="微軟正黑體" w:eastAsia="微軟正黑體" w:hAnsi="微軟正黑體" w:cs="微軟正黑體"/>
                <w:b/>
                <w:bCs/>
                <w:color w:val="000000" w:themeColor="text1"/>
                <w:sz w:val="20"/>
                <w:szCs w:val="20"/>
              </w:rPr>
            </w:pPr>
            <w:proofErr w:type="spellStart"/>
            <w:r w:rsidRPr="008D06CE">
              <w:rPr>
                <w:rFonts w:ascii="微軟正黑體" w:eastAsia="微軟正黑體" w:hAnsi="微軟正黑體" w:cs="微軟正黑體"/>
                <w:b/>
                <w:bCs/>
                <w:color w:val="000000" w:themeColor="text1"/>
                <w:sz w:val="20"/>
                <w:szCs w:val="20"/>
              </w:rPr>
              <w:t>展覽期間</w:t>
            </w:r>
            <w:proofErr w:type="spellEnd"/>
            <w:r w:rsidRPr="008D06CE">
              <w:rPr>
                <w:rFonts w:ascii="微軟正黑體" w:eastAsia="微軟正黑體" w:hAnsi="微軟正黑體" w:cs="微軟正黑體"/>
                <w:b/>
                <w:bCs/>
                <w:color w:val="000000" w:themeColor="text1"/>
                <w:sz w:val="20"/>
                <w:szCs w:val="20"/>
              </w:rPr>
              <w:t>/</w:t>
            </w:r>
          </w:p>
          <w:p w14:paraId="07B8DA71" w14:textId="77777777" w:rsidR="00420807" w:rsidRPr="008D06CE" w:rsidRDefault="00420807" w:rsidP="008D06CE">
            <w:pPr>
              <w:spacing w:line="300" w:lineRule="exact"/>
              <w:jc w:val="both"/>
              <w:rPr>
                <w:rFonts w:ascii="微軟正黑體" w:eastAsia="微軟正黑體" w:hAnsi="微軟正黑體" w:cs="微軟正黑體"/>
                <w:b/>
                <w:bCs/>
                <w:color w:val="000000" w:themeColor="text1"/>
                <w:sz w:val="20"/>
                <w:szCs w:val="20"/>
                <w:lang w:eastAsia="zh-TW"/>
              </w:rPr>
            </w:pPr>
            <w:r w:rsidRPr="008D06CE">
              <w:rPr>
                <w:rFonts w:ascii="微軟正黑體" w:eastAsia="微軟正黑體" w:hAnsi="微軟正黑體" w:cs="微軟正黑體"/>
                <w:b/>
                <w:bCs/>
                <w:color w:val="000000" w:themeColor="text1"/>
                <w:sz w:val="20"/>
                <w:szCs w:val="20"/>
                <w:lang w:eastAsia="zh-TW"/>
              </w:rPr>
              <w:t>刊登大會資訊及相關廣告與贊助</w:t>
            </w:r>
          </w:p>
        </w:tc>
        <w:tc>
          <w:tcPr>
            <w:tcW w:w="2131" w:type="dxa"/>
            <w:tcBorders>
              <w:top w:val="single" w:sz="8" w:space="0" w:color="auto"/>
              <w:left w:val="single" w:sz="8" w:space="0" w:color="auto"/>
              <w:bottom w:val="single" w:sz="8" w:space="0" w:color="auto"/>
              <w:right w:val="single" w:sz="8" w:space="0" w:color="auto"/>
            </w:tcBorders>
            <w:tcMar>
              <w:left w:w="108" w:type="dxa"/>
              <w:right w:w="108" w:type="dxa"/>
            </w:tcMar>
          </w:tcPr>
          <w:p w14:paraId="59A0D87F" w14:textId="77777777" w:rsidR="00420807" w:rsidRPr="008D06CE" w:rsidRDefault="00420807" w:rsidP="008D06CE">
            <w:pPr>
              <w:spacing w:line="300" w:lineRule="exact"/>
              <w:jc w:val="both"/>
              <w:rPr>
                <w:rFonts w:ascii="微軟正黑體" w:eastAsia="微軟正黑體" w:hAnsi="微軟正黑體" w:cs="微軟正黑體"/>
                <w:b/>
                <w:bCs/>
                <w:color w:val="000000" w:themeColor="text1"/>
                <w:sz w:val="20"/>
                <w:szCs w:val="20"/>
              </w:rPr>
            </w:pPr>
            <w:r w:rsidRPr="008D06CE">
              <w:rPr>
                <w:rFonts w:ascii="微軟正黑體" w:eastAsia="微軟正黑體" w:hAnsi="微軟正黑體" w:cs="微軟正黑體"/>
                <w:b/>
                <w:bCs/>
                <w:color w:val="000000" w:themeColor="text1"/>
                <w:sz w:val="20"/>
                <w:szCs w:val="20"/>
              </w:rPr>
              <w:t>新台幣25,000元/</w:t>
            </w:r>
          </w:p>
          <w:p w14:paraId="0A9E69DD" w14:textId="77777777" w:rsidR="00420807" w:rsidRPr="008D06CE" w:rsidRDefault="00420807" w:rsidP="008D06CE">
            <w:pPr>
              <w:spacing w:line="300" w:lineRule="exact"/>
              <w:jc w:val="both"/>
              <w:rPr>
                <w:rFonts w:ascii="微軟正黑體" w:eastAsia="微軟正黑體" w:hAnsi="微軟正黑體" w:cs="微軟正黑體"/>
                <w:b/>
                <w:bCs/>
                <w:color w:val="000000" w:themeColor="text1"/>
                <w:sz w:val="20"/>
                <w:szCs w:val="20"/>
              </w:rPr>
            </w:pPr>
            <w:proofErr w:type="spellStart"/>
            <w:r w:rsidRPr="008D06CE">
              <w:rPr>
                <w:rFonts w:ascii="微軟正黑體" w:eastAsia="微軟正黑體" w:hAnsi="微軟正黑體" w:cs="微軟正黑體"/>
                <w:b/>
                <w:bCs/>
                <w:color w:val="000000" w:themeColor="text1"/>
                <w:sz w:val="20"/>
                <w:szCs w:val="20"/>
              </w:rPr>
              <w:t>每檔展覽</w:t>
            </w:r>
            <w:proofErr w:type="spellEnd"/>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500212" w14:textId="77777777" w:rsidR="00420807" w:rsidRPr="008D06CE" w:rsidRDefault="00420807" w:rsidP="008D06CE">
            <w:pPr>
              <w:spacing w:line="300" w:lineRule="exact"/>
              <w:jc w:val="both"/>
              <w:rPr>
                <w:rFonts w:ascii="微軟正黑體" w:eastAsia="微軟正黑體" w:hAnsi="微軟正黑體" w:cs="微軟正黑體"/>
                <w:b/>
                <w:bCs/>
                <w:color w:val="000000" w:themeColor="text1"/>
                <w:sz w:val="20"/>
                <w:szCs w:val="20"/>
                <w:lang w:eastAsia="zh-TW"/>
              </w:rPr>
            </w:pPr>
            <w:r w:rsidRPr="008D06CE">
              <w:rPr>
                <w:rFonts w:ascii="微軟正黑體" w:eastAsia="微軟正黑體" w:hAnsi="微軟正黑體" w:cs="微軟正黑體"/>
                <w:b/>
                <w:bCs/>
                <w:color w:val="000000" w:themeColor="text1"/>
                <w:sz w:val="20"/>
                <w:szCs w:val="20"/>
                <w:lang w:eastAsia="zh-TW"/>
              </w:rPr>
              <w:t>新台幣25,000元/每檔展覽</w:t>
            </w:r>
          </w:p>
          <w:p w14:paraId="6A6C74FB" w14:textId="77777777" w:rsidR="00420807" w:rsidRPr="008D06CE" w:rsidRDefault="00420807" w:rsidP="008D06CE">
            <w:pPr>
              <w:spacing w:line="300" w:lineRule="exact"/>
              <w:rPr>
                <w:rFonts w:ascii="微軟正黑體" w:eastAsia="微軟正黑體" w:hAnsi="微軟正黑體" w:cs="微軟正黑體"/>
                <w:b/>
                <w:bCs/>
                <w:color w:val="000000" w:themeColor="text1"/>
                <w:sz w:val="20"/>
                <w:szCs w:val="20"/>
                <w:lang w:eastAsia="zh-TW"/>
              </w:rPr>
            </w:pPr>
            <w:r w:rsidRPr="008D06CE">
              <w:rPr>
                <w:rFonts w:ascii="微軟正黑體" w:eastAsia="微軟正黑體" w:hAnsi="微軟正黑體" w:cs="微軟正黑體"/>
                <w:b/>
                <w:bCs/>
                <w:color w:val="000000" w:themeColor="text1"/>
                <w:sz w:val="20"/>
                <w:szCs w:val="20"/>
                <w:lang w:eastAsia="zh-TW"/>
              </w:rPr>
              <w:t>商業廣告單位</w:t>
            </w:r>
            <w:proofErr w:type="gramStart"/>
            <w:r w:rsidRPr="008D06CE">
              <w:rPr>
                <w:rFonts w:ascii="微軟正黑體" w:eastAsia="微軟正黑體" w:hAnsi="微軟正黑體" w:cs="微軟正黑體"/>
                <w:b/>
                <w:bCs/>
                <w:color w:val="000000" w:themeColor="text1"/>
                <w:sz w:val="20"/>
                <w:szCs w:val="20"/>
                <w:lang w:eastAsia="zh-TW"/>
              </w:rPr>
              <w:t>可插播展覽</w:t>
            </w:r>
            <w:proofErr w:type="gramEnd"/>
            <w:r w:rsidRPr="008D06CE">
              <w:rPr>
                <w:rFonts w:ascii="微軟正黑體" w:eastAsia="微軟正黑體" w:hAnsi="微軟正黑體" w:cs="微軟正黑體"/>
                <w:b/>
                <w:bCs/>
                <w:color w:val="000000" w:themeColor="text1"/>
                <w:sz w:val="20"/>
                <w:szCs w:val="20"/>
                <w:lang w:eastAsia="zh-TW"/>
              </w:rPr>
              <w:t>主辦單位總播放時間10%之商業廣告</w:t>
            </w:r>
          </w:p>
        </w:tc>
      </w:tr>
      <w:tr w:rsidR="008D06CE" w:rsidRPr="008D06CE" w14:paraId="4D4DBFFB" w14:textId="77777777" w:rsidTr="00777B38">
        <w:trPr>
          <w:trHeight w:val="300"/>
        </w:trPr>
        <w:tc>
          <w:tcPr>
            <w:tcW w:w="3119" w:type="dxa"/>
            <w:tcBorders>
              <w:top w:val="single" w:sz="8" w:space="0" w:color="auto"/>
              <w:left w:val="single" w:sz="8" w:space="0" w:color="auto"/>
              <w:bottom w:val="single" w:sz="8" w:space="0" w:color="auto"/>
              <w:right w:val="single" w:sz="8" w:space="0" w:color="auto"/>
            </w:tcBorders>
            <w:tcMar>
              <w:left w:w="108" w:type="dxa"/>
              <w:right w:w="108" w:type="dxa"/>
            </w:tcMar>
          </w:tcPr>
          <w:p w14:paraId="2B4493E6" w14:textId="77777777" w:rsidR="00420807" w:rsidRPr="008D06CE" w:rsidRDefault="00420807" w:rsidP="008D06CE">
            <w:pPr>
              <w:spacing w:line="300" w:lineRule="exact"/>
              <w:jc w:val="both"/>
              <w:rPr>
                <w:rFonts w:ascii="微軟正黑體" w:eastAsia="微軟正黑體" w:hAnsi="微軟正黑體" w:cs="微軟正黑體"/>
                <w:b/>
                <w:bCs/>
                <w:color w:val="000000" w:themeColor="text1"/>
                <w:sz w:val="20"/>
                <w:szCs w:val="20"/>
                <w:lang w:eastAsia="zh-TW"/>
              </w:rPr>
            </w:pPr>
            <w:r w:rsidRPr="008D06CE">
              <w:rPr>
                <w:rFonts w:ascii="微軟正黑體" w:eastAsia="微軟正黑體" w:hAnsi="微軟正黑體" w:cs="微軟正黑體"/>
                <w:b/>
                <w:bCs/>
                <w:color w:val="000000" w:themeColor="text1"/>
                <w:sz w:val="20"/>
                <w:szCs w:val="20"/>
                <w:lang w:eastAsia="zh-TW"/>
              </w:rPr>
              <w:t>非展覽期間/刊登商業廣告</w:t>
            </w:r>
          </w:p>
        </w:tc>
        <w:tc>
          <w:tcPr>
            <w:tcW w:w="213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EAAB83" w14:textId="77777777" w:rsidR="00420807" w:rsidRPr="008D06CE" w:rsidRDefault="00420807" w:rsidP="008D06CE">
            <w:pPr>
              <w:spacing w:line="300" w:lineRule="exact"/>
              <w:jc w:val="both"/>
              <w:rPr>
                <w:rFonts w:ascii="微軟正黑體" w:eastAsia="微軟正黑體" w:hAnsi="微軟正黑體" w:cs="微軟正黑體"/>
                <w:b/>
                <w:bCs/>
                <w:color w:val="000000" w:themeColor="text1"/>
                <w:sz w:val="20"/>
                <w:szCs w:val="20"/>
              </w:rPr>
            </w:pPr>
            <w:r w:rsidRPr="008D06CE">
              <w:rPr>
                <w:rFonts w:ascii="微軟正黑體" w:eastAsia="微軟正黑體" w:hAnsi="微軟正黑體" w:cs="微軟正黑體"/>
                <w:b/>
                <w:bCs/>
                <w:color w:val="000000" w:themeColor="text1"/>
                <w:sz w:val="20"/>
                <w:szCs w:val="20"/>
              </w:rPr>
              <w:t>（</w:t>
            </w:r>
            <w:proofErr w:type="spellStart"/>
            <w:r w:rsidRPr="008D06CE">
              <w:rPr>
                <w:rFonts w:ascii="微軟正黑體" w:eastAsia="微軟正黑體" w:hAnsi="微軟正黑體" w:cs="微軟正黑體"/>
                <w:b/>
                <w:bCs/>
                <w:color w:val="000000" w:themeColor="text1"/>
                <w:sz w:val="20"/>
                <w:szCs w:val="20"/>
              </w:rPr>
              <w:t>未開放</w:t>
            </w:r>
            <w:proofErr w:type="spellEnd"/>
            <w:r w:rsidRPr="008D06CE">
              <w:rPr>
                <w:rFonts w:ascii="微軟正黑體" w:eastAsia="微軟正黑體" w:hAnsi="微軟正黑體" w:cs="微軟正黑體"/>
                <w:b/>
                <w:bCs/>
                <w:color w:val="000000" w:themeColor="text1"/>
                <w:sz w:val="20"/>
                <w:szCs w:val="20"/>
              </w:rPr>
              <w:t>）</w:t>
            </w:r>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45C2629B" w14:textId="77777777" w:rsidR="00420807" w:rsidRPr="008D06CE" w:rsidRDefault="00420807" w:rsidP="008D06CE">
            <w:pPr>
              <w:spacing w:line="300" w:lineRule="exact"/>
              <w:jc w:val="both"/>
              <w:rPr>
                <w:rFonts w:ascii="微軟正黑體" w:eastAsia="微軟正黑體" w:hAnsi="微軟正黑體" w:cs="微軟正黑體"/>
                <w:b/>
                <w:bCs/>
                <w:color w:val="000000" w:themeColor="text1"/>
                <w:sz w:val="20"/>
                <w:szCs w:val="20"/>
              </w:rPr>
            </w:pPr>
            <w:r w:rsidRPr="008D06CE">
              <w:rPr>
                <w:rFonts w:ascii="微軟正黑體" w:eastAsia="微軟正黑體" w:hAnsi="微軟正黑體" w:cs="微軟正黑體"/>
                <w:b/>
                <w:bCs/>
                <w:color w:val="000000" w:themeColor="text1"/>
                <w:sz w:val="20"/>
                <w:szCs w:val="20"/>
              </w:rPr>
              <w:t>新台幣5,000元/</w:t>
            </w:r>
            <w:proofErr w:type="spellStart"/>
            <w:r w:rsidRPr="008D06CE">
              <w:rPr>
                <w:rFonts w:ascii="微軟正黑體" w:eastAsia="微軟正黑體" w:hAnsi="微軟正黑體" w:cs="微軟正黑體"/>
                <w:b/>
                <w:bCs/>
                <w:color w:val="000000" w:themeColor="text1"/>
                <w:sz w:val="20"/>
                <w:szCs w:val="20"/>
              </w:rPr>
              <w:t>每小時</w:t>
            </w:r>
            <w:proofErr w:type="spellEnd"/>
          </w:p>
        </w:tc>
      </w:tr>
      <w:tr w:rsidR="008D06CE" w:rsidRPr="008D06CE" w14:paraId="14EC94E7" w14:textId="77777777" w:rsidTr="00777B38">
        <w:trPr>
          <w:trHeight w:val="721"/>
        </w:trPr>
        <w:tc>
          <w:tcPr>
            <w:tcW w:w="9781"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CAE629" w14:textId="77777777" w:rsidR="00420807" w:rsidRPr="008D06CE" w:rsidRDefault="00420807" w:rsidP="008D06CE">
            <w:pPr>
              <w:spacing w:line="300" w:lineRule="exact"/>
              <w:ind w:left="422" w:hanging="422"/>
              <w:jc w:val="both"/>
              <w:rPr>
                <w:rFonts w:ascii="微軟正黑體" w:eastAsia="微軟正黑體" w:hAnsi="微軟正黑體" w:cs="微軟正黑體"/>
                <w:b/>
                <w:bCs/>
                <w:color w:val="000000" w:themeColor="text1"/>
                <w:sz w:val="20"/>
                <w:szCs w:val="20"/>
                <w:lang w:eastAsia="zh-TW"/>
              </w:rPr>
            </w:pPr>
            <w:proofErr w:type="gramStart"/>
            <w:r w:rsidRPr="008D06CE">
              <w:rPr>
                <w:rFonts w:ascii="微軟正黑體" w:eastAsia="微軟正黑體" w:hAnsi="微軟正黑體" w:cs="微軟正黑體"/>
                <w:b/>
                <w:bCs/>
                <w:color w:val="000000" w:themeColor="text1"/>
                <w:sz w:val="20"/>
                <w:szCs w:val="20"/>
                <w:lang w:eastAsia="zh-TW"/>
              </w:rPr>
              <w:t>註</w:t>
            </w:r>
            <w:proofErr w:type="gramEnd"/>
            <w:r w:rsidRPr="008D06CE">
              <w:rPr>
                <w:rFonts w:ascii="微軟正黑體" w:eastAsia="微軟正黑體" w:hAnsi="微軟正黑體" w:cs="微軟正黑體"/>
                <w:b/>
                <w:bCs/>
                <w:color w:val="000000" w:themeColor="text1"/>
                <w:sz w:val="20"/>
                <w:szCs w:val="20"/>
                <w:lang w:eastAsia="zh-TW"/>
              </w:rPr>
              <w:t>：本收費標準已內含一次播放設定費，如設定後需再次更改LED顯示屏播放內容，每更改</w:t>
            </w:r>
            <w:proofErr w:type="gramStart"/>
            <w:r w:rsidRPr="008D06CE">
              <w:rPr>
                <w:rFonts w:ascii="微軟正黑體" w:eastAsia="微軟正黑體" w:hAnsi="微軟正黑體" w:cs="微軟正黑體"/>
                <w:b/>
                <w:bCs/>
                <w:color w:val="000000" w:themeColor="text1"/>
                <w:sz w:val="20"/>
                <w:szCs w:val="20"/>
                <w:lang w:eastAsia="zh-TW"/>
              </w:rPr>
              <w:t>一次需酌收</w:t>
            </w:r>
            <w:proofErr w:type="gramEnd"/>
            <w:r w:rsidRPr="008D06CE">
              <w:rPr>
                <w:rFonts w:ascii="微軟正黑體" w:eastAsia="微軟正黑體" w:hAnsi="微軟正黑體" w:cs="微軟正黑體"/>
                <w:b/>
                <w:bCs/>
                <w:color w:val="000000" w:themeColor="text1"/>
                <w:sz w:val="20"/>
                <w:szCs w:val="20"/>
                <w:lang w:eastAsia="zh-TW"/>
              </w:rPr>
              <w:t>播放設定費新台幣1,000元。</w:t>
            </w:r>
          </w:p>
        </w:tc>
      </w:tr>
    </w:tbl>
    <w:p w14:paraId="53192BDF" w14:textId="77777777" w:rsidR="00420807" w:rsidRPr="008D06CE" w:rsidRDefault="00420807" w:rsidP="008D06CE">
      <w:pPr>
        <w:pStyle w:val="af3"/>
        <w:numPr>
          <w:ilvl w:val="0"/>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租用單位（含展覽主辦單位及商業廣告單位）播放內容：</w:t>
      </w:r>
    </w:p>
    <w:p w14:paraId="07B4EE92" w14:textId="77777777" w:rsidR="00420807" w:rsidRPr="008D06CE" w:rsidRDefault="00420807" w:rsidP="008D06CE">
      <w:pPr>
        <w:pStyle w:val="af3"/>
        <w:numPr>
          <w:ilvl w:val="1"/>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租用單位需自行製作檔案交由本會播放，</w:t>
      </w:r>
      <w:proofErr w:type="gramStart"/>
      <w:r w:rsidRPr="008D06CE">
        <w:rPr>
          <w:rFonts w:ascii="微軟正黑體" w:eastAsia="微軟正黑體" w:hAnsi="微軟正黑體" w:cs="微軟正黑體"/>
          <w:color w:val="000000" w:themeColor="text1"/>
        </w:rPr>
        <w:t>最遲需於</w:t>
      </w:r>
      <w:proofErr w:type="gramEnd"/>
      <w:r w:rsidRPr="008D06CE">
        <w:rPr>
          <w:rFonts w:ascii="微軟正黑體" w:eastAsia="微軟正黑體" w:hAnsi="微軟正黑體" w:cs="微軟正黑體"/>
          <w:color w:val="000000" w:themeColor="text1"/>
        </w:rPr>
        <w:t>使用10個工作天前提供</w:t>
      </w:r>
      <w:proofErr w:type="gramStart"/>
      <w:r w:rsidRPr="008D06CE">
        <w:rPr>
          <w:rFonts w:ascii="微軟正黑體" w:eastAsia="微軟正黑體" w:hAnsi="微軟正黑體" w:cs="微軟正黑體"/>
          <w:color w:val="000000" w:themeColor="text1"/>
        </w:rPr>
        <w:t>檔案予本會</w:t>
      </w:r>
      <w:proofErr w:type="gramEnd"/>
      <w:r w:rsidRPr="008D06CE">
        <w:rPr>
          <w:rFonts w:ascii="微軟正黑體" w:eastAsia="微軟正黑體" w:hAnsi="微軟正黑體" w:cs="微軟正黑體"/>
          <w:color w:val="000000" w:themeColor="text1"/>
        </w:rPr>
        <w:t>審核，本會得有最終播放與否之裁量權。</w:t>
      </w:r>
    </w:p>
    <w:p w14:paraId="43310160" w14:textId="77777777" w:rsidR="00420807" w:rsidRPr="008D06CE" w:rsidRDefault="00420807" w:rsidP="008D06CE">
      <w:pPr>
        <w:pStyle w:val="af3"/>
        <w:numPr>
          <w:ilvl w:val="1"/>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每一展覽主辦單位刊登大會資訊需占全部播放總資訊1/4以上，其他相關廣告與贊助僅限該檔展覽之參展商。如同期間有2家以上主辦單位使用展覽場地，則於每日9小時播放期間內</w:t>
      </w:r>
      <w:proofErr w:type="gramStart"/>
      <w:r w:rsidRPr="008D06CE">
        <w:rPr>
          <w:rFonts w:ascii="微軟正黑體" w:eastAsia="微軟正黑體" w:hAnsi="微軟正黑體" w:cs="微軟正黑體"/>
          <w:color w:val="000000" w:themeColor="text1"/>
        </w:rPr>
        <w:t>採</w:t>
      </w:r>
      <w:proofErr w:type="gramEnd"/>
      <w:r w:rsidRPr="008D06CE">
        <w:rPr>
          <w:rFonts w:ascii="微軟正黑體" w:eastAsia="微軟正黑體" w:hAnsi="微軟正黑體" w:cs="微軟正黑體"/>
          <w:color w:val="000000" w:themeColor="text1"/>
        </w:rPr>
        <w:t>平均</w:t>
      </w:r>
      <w:proofErr w:type="gramStart"/>
      <w:r w:rsidRPr="008D06CE">
        <w:rPr>
          <w:rFonts w:ascii="微軟正黑體" w:eastAsia="微軟正黑體" w:hAnsi="微軟正黑體" w:cs="微軟正黑體"/>
          <w:color w:val="000000" w:themeColor="text1"/>
        </w:rPr>
        <w:t>時數輪播</w:t>
      </w:r>
      <w:proofErr w:type="gramEnd"/>
      <w:r w:rsidRPr="008D06CE">
        <w:rPr>
          <w:rFonts w:ascii="微軟正黑體" w:eastAsia="微軟正黑體" w:hAnsi="微軟正黑體" w:cs="微軟正黑體"/>
          <w:color w:val="000000" w:themeColor="text1"/>
        </w:rPr>
        <w:t>方式，並平均分攤租金。</w:t>
      </w:r>
    </w:p>
    <w:p w14:paraId="4A0E8B67" w14:textId="77777777" w:rsidR="00420807" w:rsidRPr="008D06CE" w:rsidRDefault="00420807" w:rsidP="008D06CE">
      <w:pPr>
        <w:pStyle w:val="af3"/>
        <w:numPr>
          <w:ilvl w:val="1"/>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商業廣告單位之刊登產品不得有標示不實、仿冒商標、侵害專利、著作權或其他不法行為。</w:t>
      </w:r>
    </w:p>
    <w:p w14:paraId="2B06CBDB" w14:textId="77777777" w:rsidR="00420807" w:rsidRPr="008D06CE" w:rsidRDefault="00420807" w:rsidP="008D06CE">
      <w:pPr>
        <w:pStyle w:val="af3"/>
        <w:numPr>
          <w:ilvl w:val="1"/>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倘播放內容違反政府法令或妨礙公序良俗，本會得拒絕播出，並退還已繳費用，租用單位不得異議。</w:t>
      </w:r>
    </w:p>
    <w:p w14:paraId="3EC75771" w14:textId="77777777" w:rsidR="00420807" w:rsidRPr="008D06CE" w:rsidRDefault="00420807" w:rsidP="008D06CE">
      <w:pPr>
        <w:pStyle w:val="af3"/>
        <w:numPr>
          <w:ilvl w:val="1"/>
          <w:numId w:val="36"/>
        </w:numPr>
        <w:spacing w:line="300" w:lineRule="exact"/>
        <w:ind w:leftChars="0"/>
        <w:jc w:val="both"/>
        <w:rPr>
          <w:rFonts w:ascii="新細明體" w:eastAsia="新細明體" w:hAnsi="新細明體" w:cs="新細明體"/>
          <w:color w:val="000000" w:themeColor="text1"/>
        </w:rPr>
      </w:pPr>
      <w:r w:rsidRPr="008D06CE">
        <w:rPr>
          <w:rFonts w:ascii="微軟正黑體" w:eastAsia="微軟正黑體" w:hAnsi="微軟正黑體" w:cs="微軟正黑體"/>
          <w:color w:val="000000" w:themeColor="text1"/>
        </w:rPr>
        <w:t>展覽主辦單位申請LED顯示屏造型邊框設置方式</w:t>
      </w:r>
      <w:r w:rsidRPr="008D06CE">
        <w:rPr>
          <w:rFonts w:ascii="新細明體" w:eastAsia="新細明體" w:hAnsi="新細明體" w:cs="新細明體"/>
          <w:color w:val="000000" w:themeColor="text1"/>
        </w:rPr>
        <w:t>：</w:t>
      </w:r>
    </w:p>
    <w:p w14:paraId="00725D73" w14:textId="77777777" w:rsidR="00420807" w:rsidRPr="008D06CE" w:rsidRDefault="00420807" w:rsidP="008D06CE">
      <w:pPr>
        <w:pStyle w:val="af3"/>
        <w:numPr>
          <w:ilvl w:val="2"/>
          <w:numId w:val="36"/>
        </w:numPr>
        <w:spacing w:line="300" w:lineRule="exact"/>
        <w:ind w:leftChars="0" w:left="1843"/>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檔期唯一主辦單位可設置LED顯示屏造型邊框。</w:t>
      </w:r>
    </w:p>
    <w:p w14:paraId="3E77BE9F" w14:textId="77777777" w:rsidR="00420807" w:rsidRPr="008D06CE" w:rsidRDefault="00420807" w:rsidP="008D06CE">
      <w:pPr>
        <w:pStyle w:val="af3"/>
        <w:numPr>
          <w:ilvl w:val="2"/>
          <w:numId w:val="36"/>
        </w:numPr>
        <w:spacing w:line="300" w:lineRule="exact"/>
        <w:ind w:leftChars="0" w:left="1843"/>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設置前後需距離LED顯示屏50公分，左右最大延伸寬度各為75公分，上方高度最大為50公分，不可另接照明。</w:t>
      </w:r>
    </w:p>
    <w:p w14:paraId="12D8BC4C" w14:textId="77777777" w:rsidR="00420807" w:rsidRPr="008D06CE" w:rsidRDefault="00420807" w:rsidP="008D06CE">
      <w:pPr>
        <w:pStyle w:val="af3"/>
        <w:numPr>
          <w:ilvl w:val="2"/>
          <w:numId w:val="36"/>
        </w:numPr>
        <w:spacing w:line="300" w:lineRule="exact"/>
        <w:ind w:leftChars="0" w:left="1843"/>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展前一個月將設計圖送本會審核，確認後僅能按圖施作。</w:t>
      </w:r>
    </w:p>
    <w:p w14:paraId="1FBC6915" w14:textId="77777777" w:rsidR="00420807" w:rsidRPr="008D06CE" w:rsidRDefault="00420807" w:rsidP="008D06CE">
      <w:pPr>
        <w:pStyle w:val="af3"/>
        <w:numPr>
          <w:ilvl w:val="0"/>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LED顯示屏不得遮蔽或關閉不用，展覽期間展覽主辦單位如不使用，將由本會使用，展覽主辦單位不得對播放內容有異議。</w:t>
      </w:r>
    </w:p>
    <w:p w14:paraId="1A180A52" w14:textId="77777777" w:rsidR="00420807" w:rsidRPr="008D06CE" w:rsidRDefault="00420807" w:rsidP="008D06CE">
      <w:pPr>
        <w:pStyle w:val="af3"/>
        <w:numPr>
          <w:ilvl w:val="0"/>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租用單位需填寫租用申請表（如附件），並於</w:t>
      </w:r>
      <w:proofErr w:type="gramStart"/>
      <w:r w:rsidRPr="008D06CE">
        <w:rPr>
          <w:rFonts w:ascii="微軟正黑體" w:eastAsia="微軟正黑體" w:hAnsi="微軟正黑體" w:cs="微軟正黑體"/>
          <w:color w:val="000000" w:themeColor="text1"/>
        </w:rPr>
        <w:t>起租日10個</w:t>
      </w:r>
      <w:proofErr w:type="gramEnd"/>
      <w:r w:rsidRPr="008D06CE">
        <w:rPr>
          <w:rFonts w:ascii="微軟正黑體" w:eastAsia="微軟正黑體" w:hAnsi="微軟正黑體" w:cs="微軟正黑體"/>
          <w:color w:val="000000" w:themeColor="text1"/>
        </w:rPr>
        <w:t>工作日前送交本會服務窗口，本會將據以開立繳款單，如遇播放之任何變動需補繳差額，租用單位應於播放時間前繳付差額，或由已繳付之保證金扣抵。</w:t>
      </w:r>
    </w:p>
    <w:p w14:paraId="2750AE67" w14:textId="77777777" w:rsidR="00420807" w:rsidRPr="008D06CE" w:rsidRDefault="00420807" w:rsidP="008D06CE">
      <w:pPr>
        <w:pStyle w:val="af3"/>
        <w:numPr>
          <w:ilvl w:val="0"/>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租用單位於申請核准後，依本會開立之繳款單以現金或電匯方式於期限前繳納，逾期未繳者視同放棄租用。</w:t>
      </w:r>
    </w:p>
    <w:p w14:paraId="5D3F6B40" w14:textId="77777777" w:rsidR="00420807" w:rsidRPr="008D06CE" w:rsidRDefault="00420807" w:rsidP="008D06CE">
      <w:pPr>
        <w:pStyle w:val="af3"/>
        <w:numPr>
          <w:ilvl w:val="0"/>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如因機械故障、天災或其他不可抗力因素致LED顯示屏不能使用時，本會將盡速派員修復，並按比例退還不能使用時數之租金，</w:t>
      </w:r>
      <w:proofErr w:type="gramStart"/>
      <w:r w:rsidRPr="008D06CE">
        <w:rPr>
          <w:rFonts w:ascii="微軟正黑體" w:eastAsia="微軟正黑體" w:hAnsi="微軟正黑體" w:cs="微軟正黑體"/>
          <w:color w:val="000000" w:themeColor="text1"/>
        </w:rPr>
        <w:t>不另負</w:t>
      </w:r>
      <w:proofErr w:type="gramEnd"/>
      <w:r w:rsidRPr="008D06CE">
        <w:rPr>
          <w:rFonts w:ascii="微軟正黑體" w:eastAsia="微軟正黑體" w:hAnsi="微軟正黑體" w:cs="微軟正黑體"/>
          <w:color w:val="000000" w:themeColor="text1"/>
        </w:rPr>
        <w:t>其他賠償責任。</w:t>
      </w:r>
    </w:p>
    <w:p w14:paraId="65025B2D" w14:textId="77777777" w:rsidR="00420807" w:rsidRPr="008D06CE" w:rsidRDefault="00420807" w:rsidP="008D06CE">
      <w:pPr>
        <w:pStyle w:val="af3"/>
        <w:numPr>
          <w:ilvl w:val="0"/>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本會如有業務需求，得於通知租用單位後調整播放內容，並依比例無息退還不能使用時數之租金。</w:t>
      </w:r>
    </w:p>
    <w:p w14:paraId="2670C0E4" w14:textId="77777777" w:rsidR="00420807" w:rsidRPr="008D06CE" w:rsidRDefault="00420807" w:rsidP="008D06CE">
      <w:pPr>
        <w:pStyle w:val="af3"/>
        <w:numPr>
          <w:ilvl w:val="0"/>
          <w:numId w:val="36"/>
        </w:numPr>
        <w:spacing w:line="300" w:lineRule="exact"/>
        <w:ind w:leftChars="0"/>
        <w:jc w:val="both"/>
        <w:rPr>
          <w:rFonts w:ascii="新細明體" w:eastAsia="新細明體" w:hAnsi="新細明體" w:cs="新細明體"/>
          <w:color w:val="000000" w:themeColor="text1"/>
        </w:rPr>
      </w:pPr>
      <w:r w:rsidRPr="008D06CE">
        <w:rPr>
          <w:rFonts w:ascii="微軟正黑體" w:eastAsia="微軟正黑體" w:hAnsi="微軟正黑體" w:cs="微軟正黑體"/>
          <w:color w:val="000000" w:themeColor="text1"/>
        </w:rPr>
        <w:t>租用單位撥放內容長度以3分鐘為限，</w:t>
      </w:r>
      <w:proofErr w:type="gramStart"/>
      <w:r w:rsidRPr="008D06CE">
        <w:rPr>
          <w:rFonts w:ascii="微軟正黑體" w:eastAsia="微軟正黑體" w:hAnsi="微軟正黑體" w:cs="微軟正黑體"/>
          <w:color w:val="000000" w:themeColor="text1"/>
        </w:rPr>
        <w:t>採</w:t>
      </w:r>
      <w:proofErr w:type="gramEnd"/>
      <w:r w:rsidRPr="008D06CE">
        <w:rPr>
          <w:rFonts w:ascii="微軟正黑體" w:eastAsia="微軟正黑體" w:hAnsi="微軟正黑體" w:cs="微軟正黑體"/>
          <w:color w:val="000000" w:themeColor="text1"/>
        </w:rPr>
        <w:t>重複輪播方式。本會依業務需求，得於租用單位租用</w:t>
      </w:r>
      <w:proofErr w:type="gramStart"/>
      <w:r w:rsidRPr="008D06CE">
        <w:rPr>
          <w:rFonts w:ascii="微軟正黑體" w:eastAsia="微軟正黑體" w:hAnsi="微軟正黑體" w:cs="微軟正黑體"/>
          <w:color w:val="000000" w:themeColor="text1"/>
        </w:rPr>
        <w:t>期間，</w:t>
      </w:r>
      <w:proofErr w:type="gramEnd"/>
      <w:r w:rsidRPr="008D06CE">
        <w:rPr>
          <w:rFonts w:ascii="微軟正黑體" w:eastAsia="微軟正黑體" w:hAnsi="微軟正黑體" w:cs="微軟正黑體"/>
          <w:color w:val="000000" w:themeColor="text1"/>
        </w:rPr>
        <w:t>播放本會業務</w:t>
      </w:r>
      <w:r w:rsidRPr="008D06CE">
        <w:rPr>
          <w:rFonts w:ascii="新細明體" w:eastAsia="新細明體" w:hAnsi="新細明體" w:cs="新細明體"/>
          <w:color w:val="000000" w:themeColor="text1"/>
        </w:rPr>
        <w:t>、</w:t>
      </w:r>
      <w:r w:rsidRPr="008D06CE">
        <w:rPr>
          <w:rFonts w:ascii="微軟正黑體" w:eastAsia="微軟正黑體" w:hAnsi="微軟正黑體" w:cs="微軟正黑體"/>
          <w:color w:val="000000" w:themeColor="text1"/>
        </w:rPr>
        <w:t>政府宣導相關影片或商業廣告，本會播放時間長度不得超過單次檔期所有共同輪播租用單位總播放時間之10%</w:t>
      </w:r>
      <w:r w:rsidRPr="008D06CE">
        <w:rPr>
          <w:rFonts w:ascii="新細明體" w:eastAsia="新細明體" w:hAnsi="新細明體" w:cs="新細明體"/>
          <w:color w:val="000000" w:themeColor="text1"/>
        </w:rPr>
        <w:t>。</w:t>
      </w:r>
    </w:p>
    <w:p w14:paraId="4EA4A1C0" w14:textId="77777777" w:rsidR="00420807" w:rsidRPr="008D06CE" w:rsidRDefault="00420807" w:rsidP="008D06CE">
      <w:pPr>
        <w:pStyle w:val="af3"/>
        <w:numPr>
          <w:ilvl w:val="0"/>
          <w:numId w:val="36"/>
        </w:numPr>
        <w:spacing w:line="300" w:lineRule="exact"/>
        <w:ind w:leftChars="0"/>
        <w:jc w:val="both"/>
        <w:rPr>
          <w:rFonts w:ascii="微軟正黑體" w:eastAsia="微軟正黑體" w:hAnsi="微軟正黑體" w:cs="微軟正黑體"/>
          <w:color w:val="000000" w:themeColor="text1"/>
        </w:rPr>
      </w:pPr>
      <w:r w:rsidRPr="008D06CE">
        <w:rPr>
          <w:rFonts w:ascii="微軟正黑體" w:eastAsia="微軟正黑體" w:hAnsi="微軟正黑體" w:cs="微軟正黑體"/>
          <w:color w:val="000000" w:themeColor="text1"/>
        </w:rPr>
        <w:t>本收費標準自公布日起實施，如有修改，恕</w:t>
      </w:r>
      <w:proofErr w:type="gramStart"/>
      <w:r w:rsidRPr="008D06CE">
        <w:rPr>
          <w:rFonts w:ascii="微軟正黑體" w:eastAsia="微軟正黑體" w:hAnsi="微軟正黑體" w:cs="微軟正黑體"/>
          <w:color w:val="000000" w:themeColor="text1"/>
        </w:rPr>
        <w:t>不</w:t>
      </w:r>
      <w:proofErr w:type="gramEnd"/>
      <w:r w:rsidRPr="008D06CE">
        <w:rPr>
          <w:rFonts w:ascii="微軟正黑體" w:eastAsia="微軟正黑體" w:hAnsi="微軟正黑體" w:cs="微軟正黑體"/>
          <w:color w:val="000000" w:themeColor="text1"/>
        </w:rPr>
        <w:t>另通知。</w:t>
      </w:r>
    </w:p>
    <w:bookmarkEnd w:id="0"/>
    <w:bookmarkEnd w:id="1"/>
    <w:p w14:paraId="546A5297" w14:textId="77777777" w:rsidR="00B40069" w:rsidRPr="008D06CE" w:rsidRDefault="00B40069" w:rsidP="008D06CE">
      <w:pPr>
        <w:spacing w:line="300" w:lineRule="exact"/>
        <w:rPr>
          <w:color w:val="000000" w:themeColor="text1"/>
          <w:lang w:eastAsia="zh-TW"/>
        </w:rPr>
      </w:pPr>
    </w:p>
    <w:sectPr w:rsidR="00B40069" w:rsidRPr="008D06CE" w:rsidSect="00945281">
      <w:headerReference w:type="default" r:id="rId12"/>
      <w:footerReference w:type="default" r:id="rId13"/>
      <w:pgSz w:w="11910" w:h="16840"/>
      <w:pgMar w:top="2220" w:right="440" w:bottom="280" w:left="440" w:header="697" w:footer="0" w:gutter="0"/>
      <w:pgNumType w:start="8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F48DC" w14:textId="77777777" w:rsidR="00B224A5" w:rsidRDefault="00B224A5">
      <w:r>
        <w:separator/>
      </w:r>
    </w:p>
  </w:endnote>
  <w:endnote w:type="continuationSeparator" w:id="0">
    <w:p w14:paraId="4C46DF21" w14:textId="77777777" w:rsidR="00B224A5" w:rsidRDefault="00B22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665007"/>
      <w:docPartObj>
        <w:docPartGallery w:val="Page Numbers (Bottom of Page)"/>
        <w:docPartUnique/>
      </w:docPartObj>
    </w:sdtPr>
    <w:sdtContent>
      <w:p w14:paraId="5A74F469" w14:textId="118E0BDA" w:rsidR="00F410EE" w:rsidRDefault="00F410EE">
        <w:pPr>
          <w:pStyle w:val="ab"/>
          <w:jc w:val="center"/>
        </w:pPr>
        <w:r>
          <w:fldChar w:fldCharType="begin"/>
        </w:r>
        <w:r>
          <w:instrText>PAGE   \* MERGEFORMAT</w:instrText>
        </w:r>
        <w:r>
          <w:fldChar w:fldCharType="separate"/>
        </w:r>
        <w:r>
          <w:rPr>
            <w:lang w:val="zh-TW" w:eastAsia="zh-TW"/>
          </w:rPr>
          <w:t>2</w:t>
        </w:r>
        <w:r>
          <w:fldChar w:fldCharType="end"/>
        </w:r>
      </w:p>
    </w:sdtContent>
  </w:sdt>
  <w:p w14:paraId="19285515" w14:textId="77777777" w:rsidR="00420807" w:rsidRDefault="0042080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64951" w14:textId="77777777" w:rsidR="00B224A5" w:rsidRDefault="00B224A5">
      <w:r>
        <w:separator/>
      </w:r>
    </w:p>
  </w:footnote>
  <w:footnote w:type="continuationSeparator" w:id="0">
    <w:p w14:paraId="08AA8E2B" w14:textId="77777777" w:rsidR="00B224A5" w:rsidRDefault="00B22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A4E2B" w14:textId="7947F995" w:rsidR="00D471B6" w:rsidRPr="00D471B6" w:rsidRDefault="00D471B6" w:rsidP="00DD2156">
    <w:pPr>
      <w:pStyle w:val="a3"/>
      <w:jc w:val="center"/>
      <w:rPr>
        <w:rFonts w:ascii="微軟正黑體" w:eastAsia="微軟正黑體" w:hAnsi="微軟正黑體"/>
        <w:sz w:val="28"/>
        <w:szCs w:val="28"/>
      </w:rPr>
    </w:pPr>
    <w:r>
      <w:rPr>
        <w:rFonts w:ascii="微軟正黑體" w:eastAsia="微軟正黑體" w:hAnsi="微軟正黑體"/>
        <w:noProof/>
        <w:sz w:val="28"/>
        <w:szCs w:val="28"/>
        <w:lang w:eastAsia="zh-TW"/>
      </w:rPr>
      <w:drawing>
        <wp:inline distT="0" distB="0" distL="0" distR="0" wp14:anchorId="6A91D16D" wp14:editId="18F94F31">
          <wp:extent cx="1536065" cy="713105"/>
          <wp:effectExtent l="0" t="0" r="6985" b="0"/>
          <wp:docPr id="131012677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713105"/>
                  </a:xfrm>
                  <a:prstGeom prst="rect">
                    <a:avLst/>
                  </a:prstGeom>
                  <a:noFill/>
                </pic:spPr>
              </pic:pic>
            </a:graphicData>
          </a:graphic>
        </wp:inline>
      </w:drawing>
    </w:r>
  </w:p>
  <w:p w14:paraId="2EDB733B" w14:textId="77777777" w:rsidR="00D471B6" w:rsidRDefault="00D471B6">
    <w:pPr>
      <w:pStyle w:val="a7"/>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8D3"/>
    <w:multiLevelType w:val="multilevel"/>
    <w:tmpl w:val="012D58D3"/>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38A021F"/>
    <w:multiLevelType w:val="multilevel"/>
    <w:tmpl w:val="1B0AC234"/>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 w15:restartNumberingAfterBreak="0">
    <w:nsid w:val="03D647EF"/>
    <w:multiLevelType w:val="multilevel"/>
    <w:tmpl w:val="03D647EF"/>
    <w:lvl w:ilvl="0">
      <w:start w:val="1"/>
      <w:numFmt w:val="decimal"/>
      <w:lvlText w:val="%1."/>
      <w:lvlJc w:val="left"/>
      <w:pPr>
        <w:ind w:left="463" w:hanging="360"/>
      </w:pPr>
      <w:rPr>
        <w:rFonts w:hint="default"/>
      </w:rPr>
    </w:lvl>
    <w:lvl w:ilvl="1">
      <w:start w:val="1"/>
      <w:numFmt w:val="ideographTraditional"/>
      <w:lvlText w:val="%2、"/>
      <w:lvlJc w:val="left"/>
      <w:pPr>
        <w:ind w:left="1063" w:hanging="480"/>
      </w:pPr>
    </w:lvl>
    <w:lvl w:ilvl="2">
      <w:start w:val="1"/>
      <w:numFmt w:val="lowerRoman"/>
      <w:lvlText w:val="%3."/>
      <w:lvlJc w:val="right"/>
      <w:pPr>
        <w:ind w:left="1543" w:hanging="480"/>
      </w:pPr>
    </w:lvl>
    <w:lvl w:ilvl="3">
      <w:start w:val="1"/>
      <w:numFmt w:val="decimal"/>
      <w:lvlText w:val="%4."/>
      <w:lvlJc w:val="left"/>
      <w:pPr>
        <w:ind w:left="2023" w:hanging="480"/>
      </w:pPr>
    </w:lvl>
    <w:lvl w:ilvl="4">
      <w:start w:val="1"/>
      <w:numFmt w:val="ideographTraditional"/>
      <w:lvlText w:val="%5、"/>
      <w:lvlJc w:val="left"/>
      <w:pPr>
        <w:ind w:left="2503" w:hanging="480"/>
      </w:pPr>
    </w:lvl>
    <w:lvl w:ilvl="5">
      <w:start w:val="1"/>
      <w:numFmt w:val="lowerRoman"/>
      <w:lvlText w:val="%6."/>
      <w:lvlJc w:val="right"/>
      <w:pPr>
        <w:ind w:left="2983" w:hanging="480"/>
      </w:pPr>
    </w:lvl>
    <w:lvl w:ilvl="6">
      <w:start w:val="1"/>
      <w:numFmt w:val="decimal"/>
      <w:lvlText w:val="%7."/>
      <w:lvlJc w:val="left"/>
      <w:pPr>
        <w:ind w:left="3463" w:hanging="480"/>
      </w:pPr>
    </w:lvl>
    <w:lvl w:ilvl="7">
      <w:start w:val="1"/>
      <w:numFmt w:val="ideographTraditional"/>
      <w:lvlText w:val="%8、"/>
      <w:lvlJc w:val="left"/>
      <w:pPr>
        <w:ind w:left="3943" w:hanging="480"/>
      </w:pPr>
    </w:lvl>
    <w:lvl w:ilvl="8">
      <w:start w:val="1"/>
      <w:numFmt w:val="lowerRoman"/>
      <w:lvlText w:val="%9."/>
      <w:lvlJc w:val="right"/>
      <w:pPr>
        <w:ind w:left="4423" w:hanging="480"/>
      </w:pPr>
    </w:lvl>
  </w:abstractNum>
  <w:abstractNum w:abstractNumId="3" w15:restartNumberingAfterBreak="0">
    <w:nsid w:val="05320A1E"/>
    <w:multiLevelType w:val="multilevel"/>
    <w:tmpl w:val="BE38DFE6"/>
    <w:lvl w:ilvl="0">
      <w:start w:val="1"/>
      <w:numFmt w:val="decimal"/>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4" w15:restartNumberingAfterBreak="0">
    <w:nsid w:val="05F36A09"/>
    <w:multiLevelType w:val="multilevel"/>
    <w:tmpl w:val="05F36A09"/>
    <w:lvl w:ilvl="0">
      <w:start w:val="1"/>
      <w:numFmt w:val="decimal"/>
      <w:lvlText w:val="(%1)"/>
      <w:lvlJc w:val="left"/>
      <w:pPr>
        <w:ind w:left="360" w:hanging="360"/>
      </w:pPr>
      <w:rPr>
        <w:rFonts w:ascii="新細明體" w:eastAsia="新細明體" w:hAnsi="新細明體" w:hint="default"/>
        <w:w w:val="100"/>
        <w:sz w:val="2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70C08D0"/>
    <w:multiLevelType w:val="hybridMultilevel"/>
    <w:tmpl w:val="77C07DE8"/>
    <w:lvl w:ilvl="0" w:tplc="A4666760">
      <w:start w:val="1"/>
      <w:numFmt w:val="decimal"/>
      <w:lvlText w:val="%1."/>
      <w:lvlJc w:val="left"/>
      <w:pPr>
        <w:ind w:left="840" w:hanging="360"/>
      </w:pPr>
      <w:rPr>
        <w:rFonts w:hint="default"/>
        <w:b/>
        <w:sz w:val="22"/>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09CB5305"/>
    <w:multiLevelType w:val="multilevel"/>
    <w:tmpl w:val="5EBCE47A"/>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7" w15:restartNumberingAfterBreak="0">
    <w:nsid w:val="13E9110D"/>
    <w:multiLevelType w:val="multilevel"/>
    <w:tmpl w:val="B8FC0BC0"/>
    <w:lvl w:ilvl="0">
      <w:start w:val="1"/>
      <w:numFmt w:val="decimal"/>
      <w:lvlText w:val="(%1)"/>
      <w:lvlJc w:val="left"/>
      <w:pPr>
        <w:ind w:left="756" w:hanging="396"/>
      </w:pPr>
      <w:rPr>
        <w:vertAlign w:val="baseline"/>
      </w:rPr>
    </w:lvl>
    <w:lvl w:ilvl="1">
      <w:start w:val="1"/>
      <w:numFmt w:val="decimal"/>
      <w:lvlText w:val="%2、"/>
      <w:lvlJc w:val="left"/>
      <w:pPr>
        <w:ind w:left="1920" w:hanging="720"/>
      </w:pPr>
      <w:rPr>
        <w:vertAlign w:val="baseline"/>
      </w:rPr>
    </w:lvl>
    <w:lvl w:ilvl="2">
      <w:start w:val="2"/>
      <w:numFmt w:val="decimal"/>
      <w:lvlText w:val="%3、"/>
      <w:lvlJc w:val="left"/>
      <w:pPr>
        <w:ind w:left="2040" w:hanging="72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8" w15:restartNumberingAfterBreak="0">
    <w:nsid w:val="15F21464"/>
    <w:multiLevelType w:val="multilevel"/>
    <w:tmpl w:val="DCD20F8A"/>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9" w15:restartNumberingAfterBreak="0">
    <w:nsid w:val="1D8533E5"/>
    <w:multiLevelType w:val="multilevel"/>
    <w:tmpl w:val="1A7C87F6"/>
    <w:lvl w:ilvl="0">
      <w:start w:val="1"/>
      <w:numFmt w:val="decimal"/>
      <w:lvlText w:val="%1、"/>
      <w:lvlJc w:val="left"/>
      <w:pPr>
        <w:ind w:left="872" w:hanging="324"/>
      </w:pPr>
      <w:rPr>
        <w:vertAlign w:val="baseline"/>
      </w:rPr>
    </w:lvl>
    <w:lvl w:ilvl="1">
      <w:start w:val="1"/>
      <w:numFmt w:val="decimal"/>
      <w:lvlText w:val="%2、"/>
      <w:lvlJc w:val="left"/>
      <w:pPr>
        <w:ind w:left="1508" w:hanging="480"/>
      </w:pPr>
      <w:rPr>
        <w:vertAlign w:val="baseline"/>
      </w:rPr>
    </w:lvl>
    <w:lvl w:ilvl="2">
      <w:start w:val="1"/>
      <w:numFmt w:val="lowerRoman"/>
      <w:lvlText w:val="%3."/>
      <w:lvlJc w:val="right"/>
      <w:pPr>
        <w:ind w:left="1988" w:hanging="480"/>
      </w:pPr>
      <w:rPr>
        <w:vertAlign w:val="baseline"/>
      </w:rPr>
    </w:lvl>
    <w:lvl w:ilvl="3">
      <w:start w:val="1"/>
      <w:numFmt w:val="decimal"/>
      <w:lvlText w:val="%4."/>
      <w:lvlJc w:val="left"/>
      <w:pPr>
        <w:ind w:left="2468" w:hanging="480"/>
      </w:pPr>
      <w:rPr>
        <w:vertAlign w:val="baseline"/>
      </w:rPr>
    </w:lvl>
    <w:lvl w:ilvl="4">
      <w:start w:val="1"/>
      <w:numFmt w:val="decimal"/>
      <w:lvlText w:val="%5、"/>
      <w:lvlJc w:val="left"/>
      <w:pPr>
        <w:ind w:left="2948" w:hanging="480"/>
      </w:pPr>
      <w:rPr>
        <w:vertAlign w:val="baseline"/>
      </w:rPr>
    </w:lvl>
    <w:lvl w:ilvl="5">
      <w:start w:val="1"/>
      <w:numFmt w:val="lowerRoman"/>
      <w:lvlText w:val="%6."/>
      <w:lvlJc w:val="right"/>
      <w:pPr>
        <w:ind w:left="3428" w:hanging="480"/>
      </w:pPr>
      <w:rPr>
        <w:vertAlign w:val="baseline"/>
      </w:rPr>
    </w:lvl>
    <w:lvl w:ilvl="6">
      <w:start w:val="1"/>
      <w:numFmt w:val="decimal"/>
      <w:lvlText w:val="%7."/>
      <w:lvlJc w:val="left"/>
      <w:pPr>
        <w:ind w:left="3908" w:hanging="480"/>
      </w:pPr>
      <w:rPr>
        <w:vertAlign w:val="baseline"/>
      </w:rPr>
    </w:lvl>
    <w:lvl w:ilvl="7">
      <w:start w:val="1"/>
      <w:numFmt w:val="decimal"/>
      <w:lvlText w:val="%8、"/>
      <w:lvlJc w:val="left"/>
      <w:pPr>
        <w:ind w:left="4388" w:hanging="480"/>
      </w:pPr>
      <w:rPr>
        <w:vertAlign w:val="baseline"/>
      </w:rPr>
    </w:lvl>
    <w:lvl w:ilvl="8">
      <w:start w:val="1"/>
      <w:numFmt w:val="lowerRoman"/>
      <w:lvlText w:val="%9."/>
      <w:lvlJc w:val="right"/>
      <w:pPr>
        <w:ind w:left="4868" w:hanging="480"/>
      </w:pPr>
      <w:rPr>
        <w:vertAlign w:val="baseline"/>
      </w:rPr>
    </w:lvl>
  </w:abstractNum>
  <w:abstractNum w:abstractNumId="10" w15:restartNumberingAfterBreak="0">
    <w:nsid w:val="20BD2547"/>
    <w:multiLevelType w:val="multilevel"/>
    <w:tmpl w:val="7FB26C68"/>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decimal"/>
      <w:lvlText w:val="%3."/>
      <w:lvlJc w:val="left"/>
      <w:pPr>
        <w:ind w:left="1680" w:hanging="36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11" w15:restartNumberingAfterBreak="0">
    <w:nsid w:val="2C1C6359"/>
    <w:multiLevelType w:val="hybridMultilevel"/>
    <w:tmpl w:val="FFB4645A"/>
    <w:lvl w:ilvl="0" w:tplc="54DAC714">
      <w:start w:val="1"/>
      <w:numFmt w:val="decimal"/>
      <w:lvlText w:val="%1."/>
      <w:lvlJc w:val="left"/>
      <w:pPr>
        <w:ind w:left="720" w:hanging="360"/>
      </w:pPr>
      <w:rPr>
        <w:rFonts w:ascii="微軟正黑體" w:eastAsia="微軟正黑體" w:hAnsi="微軟正黑體"/>
      </w:rPr>
    </w:lvl>
    <w:lvl w:ilvl="1" w:tplc="FBEC2C4C">
      <w:start w:val="1"/>
      <w:numFmt w:val="decimal"/>
      <w:lvlText w:val="(%2)"/>
      <w:lvlJc w:val="left"/>
      <w:pPr>
        <w:ind w:left="1440" w:hanging="360"/>
      </w:pPr>
      <w:rPr>
        <w:rFonts w:ascii="微軟正黑體" w:eastAsia="微軟正黑體" w:hAnsi="微軟正黑體" w:cs="微軟正黑體"/>
      </w:rPr>
    </w:lvl>
    <w:lvl w:ilvl="2" w:tplc="91F28810">
      <w:start w:val="1"/>
      <w:numFmt w:val="upperRoman"/>
      <w:lvlText w:val="%3."/>
      <w:lvlJc w:val="right"/>
      <w:pPr>
        <w:ind w:left="2160" w:hanging="180"/>
      </w:pPr>
    </w:lvl>
    <w:lvl w:ilvl="3" w:tplc="6B5E88FA">
      <w:start w:val="1"/>
      <w:numFmt w:val="decimal"/>
      <w:lvlText w:val="%4."/>
      <w:lvlJc w:val="left"/>
      <w:pPr>
        <w:ind w:left="2880" w:hanging="360"/>
      </w:pPr>
    </w:lvl>
    <w:lvl w:ilvl="4" w:tplc="4E6A9916">
      <w:start w:val="1"/>
      <w:numFmt w:val="lowerLetter"/>
      <w:lvlText w:val="%5."/>
      <w:lvlJc w:val="left"/>
      <w:pPr>
        <w:ind w:left="3600" w:hanging="360"/>
      </w:pPr>
    </w:lvl>
    <w:lvl w:ilvl="5" w:tplc="4B78B96C">
      <w:start w:val="1"/>
      <w:numFmt w:val="lowerRoman"/>
      <w:lvlText w:val="%6."/>
      <w:lvlJc w:val="right"/>
      <w:pPr>
        <w:ind w:left="4320" w:hanging="180"/>
      </w:pPr>
    </w:lvl>
    <w:lvl w:ilvl="6" w:tplc="FC76ECDC">
      <w:start w:val="1"/>
      <w:numFmt w:val="decimal"/>
      <w:lvlText w:val="%7."/>
      <w:lvlJc w:val="left"/>
      <w:pPr>
        <w:ind w:left="5040" w:hanging="360"/>
      </w:pPr>
    </w:lvl>
    <w:lvl w:ilvl="7" w:tplc="593CB160">
      <w:start w:val="1"/>
      <w:numFmt w:val="lowerLetter"/>
      <w:lvlText w:val="%8."/>
      <w:lvlJc w:val="left"/>
      <w:pPr>
        <w:ind w:left="5760" w:hanging="360"/>
      </w:pPr>
    </w:lvl>
    <w:lvl w:ilvl="8" w:tplc="2BBAFAA2">
      <w:start w:val="1"/>
      <w:numFmt w:val="lowerRoman"/>
      <w:lvlText w:val="%9."/>
      <w:lvlJc w:val="right"/>
      <w:pPr>
        <w:ind w:left="6480" w:hanging="180"/>
      </w:pPr>
    </w:lvl>
  </w:abstractNum>
  <w:abstractNum w:abstractNumId="12" w15:restartNumberingAfterBreak="0">
    <w:nsid w:val="2D750CF5"/>
    <w:multiLevelType w:val="multilevel"/>
    <w:tmpl w:val="A6F8F8F2"/>
    <w:lvl w:ilvl="0">
      <w:start w:val="1"/>
      <w:numFmt w:val="decimal"/>
      <w:lvlText w:val="%1、"/>
      <w:lvlJc w:val="left"/>
      <w:pPr>
        <w:ind w:left="750" w:hanging="324"/>
      </w:pPr>
      <w:rPr>
        <w:vertAlign w:val="baseline"/>
      </w:rPr>
    </w:lvl>
    <w:lvl w:ilvl="1">
      <w:start w:val="1"/>
      <w:numFmt w:val="decimal"/>
      <w:lvlText w:val="%2、"/>
      <w:lvlJc w:val="left"/>
      <w:pPr>
        <w:ind w:left="1508" w:hanging="480"/>
      </w:pPr>
      <w:rPr>
        <w:vertAlign w:val="baseline"/>
      </w:rPr>
    </w:lvl>
    <w:lvl w:ilvl="2">
      <w:start w:val="1"/>
      <w:numFmt w:val="lowerRoman"/>
      <w:lvlText w:val="%3."/>
      <w:lvlJc w:val="right"/>
      <w:pPr>
        <w:ind w:left="1988" w:hanging="480"/>
      </w:pPr>
      <w:rPr>
        <w:vertAlign w:val="baseline"/>
      </w:rPr>
    </w:lvl>
    <w:lvl w:ilvl="3">
      <w:start w:val="1"/>
      <w:numFmt w:val="decimal"/>
      <w:lvlText w:val="%4."/>
      <w:lvlJc w:val="left"/>
      <w:pPr>
        <w:ind w:left="2468" w:hanging="480"/>
      </w:pPr>
      <w:rPr>
        <w:vertAlign w:val="baseline"/>
      </w:rPr>
    </w:lvl>
    <w:lvl w:ilvl="4">
      <w:start w:val="1"/>
      <w:numFmt w:val="decimal"/>
      <w:lvlText w:val="%5、"/>
      <w:lvlJc w:val="left"/>
      <w:pPr>
        <w:ind w:left="2948" w:hanging="480"/>
      </w:pPr>
      <w:rPr>
        <w:vertAlign w:val="baseline"/>
      </w:rPr>
    </w:lvl>
    <w:lvl w:ilvl="5">
      <w:start w:val="1"/>
      <w:numFmt w:val="lowerRoman"/>
      <w:lvlText w:val="%6."/>
      <w:lvlJc w:val="right"/>
      <w:pPr>
        <w:ind w:left="3428" w:hanging="480"/>
      </w:pPr>
      <w:rPr>
        <w:vertAlign w:val="baseline"/>
      </w:rPr>
    </w:lvl>
    <w:lvl w:ilvl="6">
      <w:start w:val="1"/>
      <w:numFmt w:val="decimal"/>
      <w:lvlText w:val="%7."/>
      <w:lvlJc w:val="left"/>
      <w:pPr>
        <w:ind w:left="3908" w:hanging="480"/>
      </w:pPr>
      <w:rPr>
        <w:vertAlign w:val="baseline"/>
      </w:rPr>
    </w:lvl>
    <w:lvl w:ilvl="7">
      <w:start w:val="1"/>
      <w:numFmt w:val="decimal"/>
      <w:lvlText w:val="%8、"/>
      <w:lvlJc w:val="left"/>
      <w:pPr>
        <w:ind w:left="4388" w:hanging="480"/>
      </w:pPr>
      <w:rPr>
        <w:vertAlign w:val="baseline"/>
      </w:rPr>
    </w:lvl>
    <w:lvl w:ilvl="8">
      <w:start w:val="1"/>
      <w:numFmt w:val="lowerRoman"/>
      <w:lvlText w:val="%9."/>
      <w:lvlJc w:val="right"/>
      <w:pPr>
        <w:ind w:left="4868" w:hanging="480"/>
      </w:pPr>
      <w:rPr>
        <w:vertAlign w:val="baseline"/>
      </w:rPr>
    </w:lvl>
  </w:abstractNum>
  <w:abstractNum w:abstractNumId="13" w15:restartNumberingAfterBreak="0">
    <w:nsid w:val="38A97152"/>
    <w:multiLevelType w:val="multilevel"/>
    <w:tmpl w:val="609C9F44"/>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14" w15:restartNumberingAfterBreak="0">
    <w:nsid w:val="39AE110C"/>
    <w:multiLevelType w:val="multilevel"/>
    <w:tmpl w:val="3EB63094"/>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decimal"/>
      <w:lvlText w:val="%3."/>
      <w:lvlJc w:val="left"/>
      <w:pPr>
        <w:ind w:left="1680" w:hanging="36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15" w15:restartNumberingAfterBreak="0">
    <w:nsid w:val="39DC5E42"/>
    <w:multiLevelType w:val="multilevel"/>
    <w:tmpl w:val="913AF0E0"/>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16" w15:restartNumberingAfterBreak="0">
    <w:nsid w:val="3AD53252"/>
    <w:multiLevelType w:val="hybridMultilevel"/>
    <w:tmpl w:val="4D7A9EFA"/>
    <w:lvl w:ilvl="0" w:tplc="04090013">
      <w:start w:val="1"/>
      <w:numFmt w:val="upperRoman"/>
      <w:lvlText w:val="%1."/>
      <w:lvlJc w:val="left"/>
      <w:pPr>
        <w:ind w:left="1507" w:hanging="480"/>
      </w:pPr>
    </w:lvl>
    <w:lvl w:ilvl="1" w:tplc="04090019" w:tentative="1">
      <w:start w:val="1"/>
      <w:numFmt w:val="ideographTraditional"/>
      <w:lvlText w:val="%2、"/>
      <w:lvlJc w:val="left"/>
      <w:pPr>
        <w:ind w:left="1987" w:hanging="480"/>
      </w:pPr>
    </w:lvl>
    <w:lvl w:ilvl="2" w:tplc="0409001B" w:tentative="1">
      <w:start w:val="1"/>
      <w:numFmt w:val="lowerRoman"/>
      <w:lvlText w:val="%3."/>
      <w:lvlJc w:val="right"/>
      <w:pPr>
        <w:ind w:left="2467" w:hanging="480"/>
      </w:pPr>
    </w:lvl>
    <w:lvl w:ilvl="3" w:tplc="0409000F" w:tentative="1">
      <w:start w:val="1"/>
      <w:numFmt w:val="decimal"/>
      <w:lvlText w:val="%4."/>
      <w:lvlJc w:val="left"/>
      <w:pPr>
        <w:ind w:left="2947" w:hanging="480"/>
      </w:pPr>
    </w:lvl>
    <w:lvl w:ilvl="4" w:tplc="04090019" w:tentative="1">
      <w:start w:val="1"/>
      <w:numFmt w:val="ideographTraditional"/>
      <w:lvlText w:val="%5、"/>
      <w:lvlJc w:val="left"/>
      <w:pPr>
        <w:ind w:left="3427" w:hanging="480"/>
      </w:pPr>
    </w:lvl>
    <w:lvl w:ilvl="5" w:tplc="0409001B" w:tentative="1">
      <w:start w:val="1"/>
      <w:numFmt w:val="lowerRoman"/>
      <w:lvlText w:val="%6."/>
      <w:lvlJc w:val="right"/>
      <w:pPr>
        <w:ind w:left="3907" w:hanging="480"/>
      </w:pPr>
    </w:lvl>
    <w:lvl w:ilvl="6" w:tplc="0409000F" w:tentative="1">
      <w:start w:val="1"/>
      <w:numFmt w:val="decimal"/>
      <w:lvlText w:val="%7."/>
      <w:lvlJc w:val="left"/>
      <w:pPr>
        <w:ind w:left="4387" w:hanging="480"/>
      </w:pPr>
    </w:lvl>
    <w:lvl w:ilvl="7" w:tplc="04090019" w:tentative="1">
      <w:start w:val="1"/>
      <w:numFmt w:val="ideographTraditional"/>
      <w:lvlText w:val="%8、"/>
      <w:lvlJc w:val="left"/>
      <w:pPr>
        <w:ind w:left="4867" w:hanging="480"/>
      </w:pPr>
    </w:lvl>
    <w:lvl w:ilvl="8" w:tplc="0409001B" w:tentative="1">
      <w:start w:val="1"/>
      <w:numFmt w:val="lowerRoman"/>
      <w:lvlText w:val="%9."/>
      <w:lvlJc w:val="right"/>
      <w:pPr>
        <w:ind w:left="5347" w:hanging="480"/>
      </w:pPr>
    </w:lvl>
  </w:abstractNum>
  <w:abstractNum w:abstractNumId="17" w15:restartNumberingAfterBreak="0">
    <w:nsid w:val="3B712E57"/>
    <w:multiLevelType w:val="multilevel"/>
    <w:tmpl w:val="3B712E57"/>
    <w:lvl w:ilvl="0">
      <w:start w:val="1"/>
      <w:numFmt w:val="decimal"/>
      <w:lvlText w:val="%1."/>
      <w:lvlJc w:val="left"/>
      <w:pPr>
        <w:ind w:left="362" w:hanging="360"/>
      </w:pPr>
      <w:rPr>
        <w:rFonts w:hint="default"/>
      </w:rPr>
    </w:lvl>
    <w:lvl w:ilvl="1">
      <w:start w:val="1"/>
      <w:numFmt w:val="ideographTraditional"/>
      <w:lvlText w:val="%2、"/>
      <w:lvlJc w:val="left"/>
      <w:pPr>
        <w:ind w:left="962" w:hanging="480"/>
      </w:pPr>
    </w:lvl>
    <w:lvl w:ilvl="2">
      <w:start w:val="1"/>
      <w:numFmt w:val="lowerRoman"/>
      <w:lvlText w:val="%3."/>
      <w:lvlJc w:val="right"/>
      <w:pPr>
        <w:ind w:left="1442" w:hanging="480"/>
      </w:pPr>
    </w:lvl>
    <w:lvl w:ilvl="3">
      <w:start w:val="1"/>
      <w:numFmt w:val="decimal"/>
      <w:lvlText w:val="%4."/>
      <w:lvlJc w:val="left"/>
      <w:pPr>
        <w:ind w:left="1922" w:hanging="480"/>
      </w:pPr>
    </w:lvl>
    <w:lvl w:ilvl="4">
      <w:start w:val="1"/>
      <w:numFmt w:val="ideographTraditional"/>
      <w:lvlText w:val="%5、"/>
      <w:lvlJc w:val="left"/>
      <w:pPr>
        <w:ind w:left="2402" w:hanging="480"/>
      </w:pPr>
    </w:lvl>
    <w:lvl w:ilvl="5">
      <w:start w:val="1"/>
      <w:numFmt w:val="lowerRoman"/>
      <w:lvlText w:val="%6."/>
      <w:lvlJc w:val="right"/>
      <w:pPr>
        <w:ind w:left="2882" w:hanging="480"/>
      </w:pPr>
    </w:lvl>
    <w:lvl w:ilvl="6">
      <w:start w:val="1"/>
      <w:numFmt w:val="decimal"/>
      <w:lvlText w:val="%7."/>
      <w:lvlJc w:val="left"/>
      <w:pPr>
        <w:ind w:left="3362" w:hanging="480"/>
      </w:pPr>
    </w:lvl>
    <w:lvl w:ilvl="7">
      <w:start w:val="1"/>
      <w:numFmt w:val="ideographTraditional"/>
      <w:lvlText w:val="%8、"/>
      <w:lvlJc w:val="left"/>
      <w:pPr>
        <w:ind w:left="3842" w:hanging="480"/>
      </w:pPr>
    </w:lvl>
    <w:lvl w:ilvl="8">
      <w:start w:val="1"/>
      <w:numFmt w:val="lowerRoman"/>
      <w:lvlText w:val="%9."/>
      <w:lvlJc w:val="right"/>
      <w:pPr>
        <w:ind w:left="4322" w:hanging="480"/>
      </w:pPr>
    </w:lvl>
  </w:abstractNum>
  <w:abstractNum w:abstractNumId="18" w15:restartNumberingAfterBreak="0">
    <w:nsid w:val="3C12431C"/>
    <w:multiLevelType w:val="multilevel"/>
    <w:tmpl w:val="A1CEF1B4"/>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19" w15:restartNumberingAfterBreak="0">
    <w:nsid w:val="40D73DAD"/>
    <w:multiLevelType w:val="multilevel"/>
    <w:tmpl w:val="9126DED2"/>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0" w15:restartNumberingAfterBreak="0">
    <w:nsid w:val="4263071F"/>
    <w:multiLevelType w:val="multilevel"/>
    <w:tmpl w:val="BBBEEA30"/>
    <w:lvl w:ilvl="0">
      <w:start w:val="1"/>
      <w:numFmt w:val="upperRoman"/>
      <w:lvlText w:val="%1."/>
      <w:lvlJc w:val="left"/>
      <w:pPr>
        <w:ind w:left="1700" w:hanging="720"/>
      </w:pPr>
      <w:rPr>
        <w:vertAlign w:val="baseline"/>
      </w:rPr>
    </w:lvl>
    <w:lvl w:ilvl="1">
      <w:start w:val="1"/>
      <w:numFmt w:val="decimal"/>
      <w:lvlText w:val="%2、"/>
      <w:lvlJc w:val="left"/>
      <w:pPr>
        <w:ind w:left="1940" w:hanging="480"/>
      </w:pPr>
      <w:rPr>
        <w:vertAlign w:val="baseline"/>
      </w:rPr>
    </w:lvl>
    <w:lvl w:ilvl="2">
      <w:start w:val="1"/>
      <w:numFmt w:val="lowerRoman"/>
      <w:lvlText w:val="%3."/>
      <w:lvlJc w:val="right"/>
      <w:pPr>
        <w:ind w:left="2420" w:hanging="480"/>
      </w:pPr>
      <w:rPr>
        <w:vertAlign w:val="baseline"/>
      </w:rPr>
    </w:lvl>
    <w:lvl w:ilvl="3">
      <w:start w:val="1"/>
      <w:numFmt w:val="decimal"/>
      <w:lvlText w:val="%4."/>
      <w:lvlJc w:val="left"/>
      <w:pPr>
        <w:ind w:left="2900" w:hanging="480"/>
      </w:pPr>
      <w:rPr>
        <w:vertAlign w:val="baseline"/>
      </w:rPr>
    </w:lvl>
    <w:lvl w:ilvl="4">
      <w:start w:val="1"/>
      <w:numFmt w:val="decimal"/>
      <w:lvlText w:val="%5、"/>
      <w:lvlJc w:val="left"/>
      <w:pPr>
        <w:ind w:left="3380" w:hanging="480"/>
      </w:pPr>
      <w:rPr>
        <w:vertAlign w:val="baseline"/>
      </w:rPr>
    </w:lvl>
    <w:lvl w:ilvl="5">
      <w:start w:val="1"/>
      <w:numFmt w:val="lowerRoman"/>
      <w:lvlText w:val="%6."/>
      <w:lvlJc w:val="right"/>
      <w:pPr>
        <w:ind w:left="3860" w:hanging="480"/>
      </w:pPr>
      <w:rPr>
        <w:vertAlign w:val="baseline"/>
      </w:rPr>
    </w:lvl>
    <w:lvl w:ilvl="6">
      <w:start w:val="1"/>
      <w:numFmt w:val="decimal"/>
      <w:lvlText w:val="%7."/>
      <w:lvlJc w:val="left"/>
      <w:pPr>
        <w:ind w:left="4340" w:hanging="480"/>
      </w:pPr>
      <w:rPr>
        <w:vertAlign w:val="baseline"/>
      </w:rPr>
    </w:lvl>
    <w:lvl w:ilvl="7">
      <w:start w:val="1"/>
      <w:numFmt w:val="decimal"/>
      <w:lvlText w:val="%8、"/>
      <w:lvlJc w:val="left"/>
      <w:pPr>
        <w:ind w:left="4820" w:hanging="480"/>
      </w:pPr>
      <w:rPr>
        <w:vertAlign w:val="baseline"/>
      </w:rPr>
    </w:lvl>
    <w:lvl w:ilvl="8">
      <w:start w:val="1"/>
      <w:numFmt w:val="lowerRoman"/>
      <w:lvlText w:val="%9."/>
      <w:lvlJc w:val="right"/>
      <w:pPr>
        <w:ind w:left="5300" w:hanging="480"/>
      </w:pPr>
      <w:rPr>
        <w:vertAlign w:val="baseline"/>
      </w:rPr>
    </w:lvl>
  </w:abstractNum>
  <w:abstractNum w:abstractNumId="21" w15:restartNumberingAfterBreak="0">
    <w:nsid w:val="42F32B21"/>
    <w:multiLevelType w:val="multilevel"/>
    <w:tmpl w:val="A2B2FDE0"/>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2" w15:restartNumberingAfterBreak="0">
    <w:nsid w:val="4CEE1E5C"/>
    <w:multiLevelType w:val="multilevel"/>
    <w:tmpl w:val="C1102F28"/>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23" w15:restartNumberingAfterBreak="0">
    <w:nsid w:val="4D7C567C"/>
    <w:multiLevelType w:val="hybridMultilevel"/>
    <w:tmpl w:val="FF540878"/>
    <w:lvl w:ilvl="0" w:tplc="6BE833B4">
      <w:start w:val="1"/>
      <w:numFmt w:val="decimal"/>
      <w:lvlText w:val="%1."/>
      <w:lvlJc w:val="left"/>
      <w:pPr>
        <w:ind w:left="360" w:hanging="360"/>
      </w:pPr>
      <w:rPr>
        <w:rFonts w:cs="標楷體" w:hint="default"/>
        <w:color w:val="00000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E961C8F"/>
    <w:multiLevelType w:val="multilevel"/>
    <w:tmpl w:val="4E961C8F"/>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upperRoman"/>
      <w:lvlText w:val="%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A98426C"/>
    <w:multiLevelType w:val="multilevel"/>
    <w:tmpl w:val="DEAC0F3C"/>
    <w:lvl w:ilvl="0">
      <w:start w:val="1"/>
      <w:numFmt w:val="decimal"/>
      <w:lvlText w:val="(%1)"/>
      <w:lvlJc w:val="left"/>
      <w:pPr>
        <w:ind w:left="756" w:hanging="396"/>
      </w:pPr>
      <w:rPr>
        <w:vertAlign w:val="baseline"/>
      </w:rPr>
    </w:lvl>
    <w:lvl w:ilvl="1">
      <w:start w:val="1"/>
      <w:numFmt w:val="decimal"/>
      <w:lvlText w:val="%2、"/>
      <w:lvlJc w:val="left"/>
      <w:pPr>
        <w:ind w:left="1920" w:hanging="720"/>
      </w:pPr>
      <w:rPr>
        <w:vertAlign w:val="baseline"/>
      </w:rPr>
    </w:lvl>
    <w:lvl w:ilvl="2">
      <w:start w:val="2"/>
      <w:numFmt w:val="decimal"/>
      <w:lvlText w:val="%3、"/>
      <w:lvlJc w:val="left"/>
      <w:pPr>
        <w:ind w:left="2040" w:hanging="72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26" w15:restartNumberingAfterBreak="0">
    <w:nsid w:val="5DED0D62"/>
    <w:multiLevelType w:val="multilevel"/>
    <w:tmpl w:val="52389D3A"/>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7" w15:restartNumberingAfterBreak="0">
    <w:nsid w:val="62B04EBB"/>
    <w:multiLevelType w:val="hybridMultilevel"/>
    <w:tmpl w:val="3CB2094C"/>
    <w:lvl w:ilvl="0" w:tplc="04090013">
      <w:start w:val="1"/>
      <w:numFmt w:val="upperRoman"/>
      <w:lvlText w:val="%1."/>
      <w:lvlJc w:val="left"/>
      <w:pPr>
        <w:ind w:left="480" w:hanging="480"/>
      </w:pPr>
    </w:lvl>
    <w:lvl w:ilvl="1" w:tplc="04090013">
      <w:start w:val="1"/>
      <w:numFmt w:val="upperRoman"/>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3CF433C"/>
    <w:multiLevelType w:val="hybridMultilevel"/>
    <w:tmpl w:val="61AEEFD6"/>
    <w:lvl w:ilvl="0" w:tplc="9FD8A288">
      <w:start w:val="1"/>
      <w:numFmt w:val="decimal"/>
      <w:lvlText w:val="%1."/>
      <w:lvlJc w:val="left"/>
      <w:pPr>
        <w:ind w:left="480" w:hanging="480"/>
      </w:pPr>
      <w:rPr>
        <w:b w:val="0"/>
        <w:bCs/>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5A41948"/>
    <w:multiLevelType w:val="multilevel"/>
    <w:tmpl w:val="45A4FCDE"/>
    <w:lvl w:ilvl="0">
      <w:start w:val="1"/>
      <w:numFmt w:val="decimal"/>
      <w:lvlText w:val="(%1)"/>
      <w:lvlJc w:val="left"/>
      <w:pPr>
        <w:ind w:left="480" w:hanging="480"/>
      </w:pPr>
      <w:rPr>
        <w:color w:val="000000"/>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30" w15:restartNumberingAfterBreak="0">
    <w:nsid w:val="6B1C6C7E"/>
    <w:multiLevelType w:val="multilevel"/>
    <w:tmpl w:val="53DCAF4E"/>
    <w:lvl w:ilvl="0">
      <w:start w:val="1"/>
      <w:numFmt w:val="taiwaneseCountingThousand"/>
      <w:lvlText w:val="%1、"/>
      <w:lvlJc w:val="left"/>
      <w:pPr>
        <w:ind w:left="517" w:hanging="480"/>
      </w:pPr>
      <w:rPr>
        <w:vertAlign w:val="baseline"/>
      </w:rPr>
    </w:lvl>
    <w:lvl w:ilvl="1">
      <w:start w:val="1"/>
      <w:numFmt w:val="decimal"/>
      <w:lvlText w:val="%2、"/>
      <w:lvlJc w:val="left"/>
      <w:pPr>
        <w:ind w:left="997" w:hanging="480"/>
      </w:pPr>
      <w:rPr>
        <w:vertAlign w:val="baseline"/>
      </w:rPr>
    </w:lvl>
    <w:lvl w:ilvl="2">
      <w:start w:val="1"/>
      <w:numFmt w:val="lowerRoman"/>
      <w:lvlText w:val="%3."/>
      <w:lvlJc w:val="right"/>
      <w:pPr>
        <w:ind w:left="1477" w:hanging="480"/>
      </w:pPr>
      <w:rPr>
        <w:vertAlign w:val="baseline"/>
      </w:rPr>
    </w:lvl>
    <w:lvl w:ilvl="3">
      <w:start w:val="1"/>
      <w:numFmt w:val="decimal"/>
      <w:lvlText w:val="%4."/>
      <w:lvlJc w:val="left"/>
      <w:pPr>
        <w:ind w:left="1957" w:hanging="480"/>
      </w:pPr>
      <w:rPr>
        <w:vertAlign w:val="baseline"/>
      </w:rPr>
    </w:lvl>
    <w:lvl w:ilvl="4">
      <w:start w:val="1"/>
      <w:numFmt w:val="decimal"/>
      <w:lvlText w:val="%5、"/>
      <w:lvlJc w:val="left"/>
      <w:pPr>
        <w:ind w:left="2437" w:hanging="480"/>
      </w:pPr>
      <w:rPr>
        <w:vertAlign w:val="baseline"/>
      </w:rPr>
    </w:lvl>
    <w:lvl w:ilvl="5">
      <w:start w:val="1"/>
      <w:numFmt w:val="lowerRoman"/>
      <w:lvlText w:val="%6."/>
      <w:lvlJc w:val="right"/>
      <w:pPr>
        <w:ind w:left="2917" w:hanging="480"/>
      </w:pPr>
      <w:rPr>
        <w:vertAlign w:val="baseline"/>
      </w:rPr>
    </w:lvl>
    <w:lvl w:ilvl="6">
      <w:start w:val="1"/>
      <w:numFmt w:val="decimal"/>
      <w:lvlText w:val="%7."/>
      <w:lvlJc w:val="left"/>
      <w:pPr>
        <w:ind w:left="3397" w:hanging="480"/>
      </w:pPr>
      <w:rPr>
        <w:vertAlign w:val="baseline"/>
      </w:rPr>
    </w:lvl>
    <w:lvl w:ilvl="7">
      <w:start w:val="1"/>
      <w:numFmt w:val="decimal"/>
      <w:lvlText w:val="%8、"/>
      <w:lvlJc w:val="left"/>
      <w:pPr>
        <w:ind w:left="3877" w:hanging="480"/>
      </w:pPr>
      <w:rPr>
        <w:vertAlign w:val="baseline"/>
      </w:rPr>
    </w:lvl>
    <w:lvl w:ilvl="8">
      <w:start w:val="1"/>
      <w:numFmt w:val="lowerRoman"/>
      <w:lvlText w:val="%9."/>
      <w:lvlJc w:val="right"/>
      <w:pPr>
        <w:ind w:left="4357" w:hanging="480"/>
      </w:pPr>
      <w:rPr>
        <w:vertAlign w:val="baseline"/>
      </w:rPr>
    </w:lvl>
  </w:abstractNum>
  <w:abstractNum w:abstractNumId="31" w15:restartNumberingAfterBreak="0">
    <w:nsid w:val="6BAF55D6"/>
    <w:multiLevelType w:val="hybridMultilevel"/>
    <w:tmpl w:val="49360A8C"/>
    <w:lvl w:ilvl="0" w:tplc="04090013">
      <w:start w:val="1"/>
      <w:numFmt w:val="upperRoman"/>
      <w:lvlText w:val="%1."/>
      <w:lvlJc w:val="left"/>
      <w:pPr>
        <w:ind w:left="1507" w:hanging="480"/>
      </w:pPr>
    </w:lvl>
    <w:lvl w:ilvl="1" w:tplc="0A0850EE">
      <w:start w:val="1"/>
      <w:numFmt w:val="taiwaneseCountingThousand"/>
      <w:lvlText w:val="%2、"/>
      <w:lvlJc w:val="left"/>
      <w:pPr>
        <w:ind w:left="1987" w:hanging="480"/>
      </w:pPr>
      <w:rPr>
        <w:rFonts w:hint="default"/>
      </w:rPr>
    </w:lvl>
    <w:lvl w:ilvl="2" w:tplc="0409001B" w:tentative="1">
      <w:start w:val="1"/>
      <w:numFmt w:val="lowerRoman"/>
      <w:lvlText w:val="%3."/>
      <w:lvlJc w:val="right"/>
      <w:pPr>
        <w:ind w:left="2467" w:hanging="480"/>
      </w:pPr>
    </w:lvl>
    <w:lvl w:ilvl="3" w:tplc="0409000F" w:tentative="1">
      <w:start w:val="1"/>
      <w:numFmt w:val="decimal"/>
      <w:lvlText w:val="%4."/>
      <w:lvlJc w:val="left"/>
      <w:pPr>
        <w:ind w:left="2947" w:hanging="480"/>
      </w:pPr>
    </w:lvl>
    <w:lvl w:ilvl="4" w:tplc="04090019" w:tentative="1">
      <w:start w:val="1"/>
      <w:numFmt w:val="ideographTraditional"/>
      <w:lvlText w:val="%5、"/>
      <w:lvlJc w:val="left"/>
      <w:pPr>
        <w:ind w:left="3427" w:hanging="480"/>
      </w:pPr>
    </w:lvl>
    <w:lvl w:ilvl="5" w:tplc="0409001B" w:tentative="1">
      <w:start w:val="1"/>
      <w:numFmt w:val="lowerRoman"/>
      <w:lvlText w:val="%6."/>
      <w:lvlJc w:val="right"/>
      <w:pPr>
        <w:ind w:left="3907" w:hanging="480"/>
      </w:pPr>
    </w:lvl>
    <w:lvl w:ilvl="6" w:tplc="0409000F" w:tentative="1">
      <w:start w:val="1"/>
      <w:numFmt w:val="decimal"/>
      <w:lvlText w:val="%7."/>
      <w:lvlJc w:val="left"/>
      <w:pPr>
        <w:ind w:left="4387" w:hanging="480"/>
      </w:pPr>
    </w:lvl>
    <w:lvl w:ilvl="7" w:tplc="04090019" w:tentative="1">
      <w:start w:val="1"/>
      <w:numFmt w:val="ideographTraditional"/>
      <w:lvlText w:val="%8、"/>
      <w:lvlJc w:val="left"/>
      <w:pPr>
        <w:ind w:left="4867" w:hanging="480"/>
      </w:pPr>
    </w:lvl>
    <w:lvl w:ilvl="8" w:tplc="0409001B" w:tentative="1">
      <w:start w:val="1"/>
      <w:numFmt w:val="lowerRoman"/>
      <w:lvlText w:val="%9."/>
      <w:lvlJc w:val="right"/>
      <w:pPr>
        <w:ind w:left="5347" w:hanging="480"/>
      </w:pPr>
    </w:lvl>
  </w:abstractNum>
  <w:abstractNum w:abstractNumId="32" w15:restartNumberingAfterBreak="0">
    <w:nsid w:val="6D373419"/>
    <w:multiLevelType w:val="multilevel"/>
    <w:tmpl w:val="919EF566"/>
    <w:lvl w:ilvl="0">
      <w:start w:val="1"/>
      <w:numFmt w:val="taiwaneseCountingThousand"/>
      <w:lvlText w:val="%1、"/>
      <w:lvlJc w:val="left"/>
      <w:pPr>
        <w:ind w:left="517" w:hanging="480"/>
      </w:pPr>
      <w:rPr>
        <w:vertAlign w:val="baseline"/>
      </w:rPr>
    </w:lvl>
    <w:lvl w:ilvl="1">
      <w:start w:val="1"/>
      <w:numFmt w:val="decimal"/>
      <w:lvlText w:val="%2、"/>
      <w:lvlJc w:val="left"/>
      <w:pPr>
        <w:ind w:left="997" w:hanging="480"/>
      </w:pPr>
      <w:rPr>
        <w:vertAlign w:val="baseline"/>
      </w:rPr>
    </w:lvl>
    <w:lvl w:ilvl="2">
      <w:start w:val="1"/>
      <w:numFmt w:val="lowerRoman"/>
      <w:lvlText w:val="%3."/>
      <w:lvlJc w:val="right"/>
      <w:pPr>
        <w:ind w:left="1477" w:hanging="480"/>
      </w:pPr>
      <w:rPr>
        <w:vertAlign w:val="baseline"/>
      </w:rPr>
    </w:lvl>
    <w:lvl w:ilvl="3">
      <w:start w:val="1"/>
      <w:numFmt w:val="decimal"/>
      <w:lvlText w:val="%4."/>
      <w:lvlJc w:val="left"/>
      <w:pPr>
        <w:ind w:left="1957" w:hanging="480"/>
      </w:pPr>
      <w:rPr>
        <w:vertAlign w:val="baseline"/>
      </w:rPr>
    </w:lvl>
    <w:lvl w:ilvl="4">
      <w:start w:val="1"/>
      <w:numFmt w:val="decimal"/>
      <w:lvlText w:val="%5、"/>
      <w:lvlJc w:val="left"/>
      <w:pPr>
        <w:ind w:left="2437" w:hanging="480"/>
      </w:pPr>
      <w:rPr>
        <w:vertAlign w:val="baseline"/>
      </w:rPr>
    </w:lvl>
    <w:lvl w:ilvl="5">
      <w:start w:val="1"/>
      <w:numFmt w:val="lowerRoman"/>
      <w:lvlText w:val="%6."/>
      <w:lvlJc w:val="right"/>
      <w:pPr>
        <w:ind w:left="2917" w:hanging="480"/>
      </w:pPr>
      <w:rPr>
        <w:vertAlign w:val="baseline"/>
      </w:rPr>
    </w:lvl>
    <w:lvl w:ilvl="6">
      <w:start w:val="1"/>
      <w:numFmt w:val="decimal"/>
      <w:lvlText w:val="%7."/>
      <w:lvlJc w:val="left"/>
      <w:pPr>
        <w:ind w:left="3397" w:hanging="480"/>
      </w:pPr>
      <w:rPr>
        <w:vertAlign w:val="baseline"/>
      </w:rPr>
    </w:lvl>
    <w:lvl w:ilvl="7">
      <w:start w:val="1"/>
      <w:numFmt w:val="decimal"/>
      <w:lvlText w:val="%8、"/>
      <w:lvlJc w:val="left"/>
      <w:pPr>
        <w:ind w:left="3877" w:hanging="480"/>
      </w:pPr>
      <w:rPr>
        <w:vertAlign w:val="baseline"/>
      </w:rPr>
    </w:lvl>
    <w:lvl w:ilvl="8">
      <w:start w:val="1"/>
      <w:numFmt w:val="lowerRoman"/>
      <w:lvlText w:val="%9."/>
      <w:lvlJc w:val="right"/>
      <w:pPr>
        <w:ind w:left="4357" w:hanging="480"/>
      </w:pPr>
      <w:rPr>
        <w:vertAlign w:val="baseline"/>
      </w:rPr>
    </w:lvl>
  </w:abstractNum>
  <w:abstractNum w:abstractNumId="33" w15:restartNumberingAfterBreak="0">
    <w:nsid w:val="74227ED2"/>
    <w:multiLevelType w:val="multilevel"/>
    <w:tmpl w:val="260636F8"/>
    <w:lvl w:ilvl="0">
      <w:start w:val="1"/>
      <w:numFmt w:val="upperRoman"/>
      <w:lvlText w:val="%1."/>
      <w:lvlJc w:val="left"/>
      <w:pPr>
        <w:ind w:left="1700" w:hanging="720"/>
      </w:pPr>
      <w:rPr>
        <w:vertAlign w:val="baseline"/>
      </w:rPr>
    </w:lvl>
    <w:lvl w:ilvl="1">
      <w:start w:val="1"/>
      <w:numFmt w:val="decimal"/>
      <w:lvlText w:val="%2、"/>
      <w:lvlJc w:val="left"/>
      <w:pPr>
        <w:ind w:left="1940" w:hanging="480"/>
      </w:pPr>
      <w:rPr>
        <w:vertAlign w:val="baseline"/>
      </w:rPr>
    </w:lvl>
    <w:lvl w:ilvl="2">
      <w:start w:val="1"/>
      <w:numFmt w:val="lowerRoman"/>
      <w:lvlText w:val="%3."/>
      <w:lvlJc w:val="right"/>
      <w:pPr>
        <w:ind w:left="2420" w:hanging="480"/>
      </w:pPr>
      <w:rPr>
        <w:vertAlign w:val="baseline"/>
      </w:rPr>
    </w:lvl>
    <w:lvl w:ilvl="3">
      <w:start w:val="1"/>
      <w:numFmt w:val="decimal"/>
      <w:lvlText w:val="%4."/>
      <w:lvlJc w:val="left"/>
      <w:pPr>
        <w:ind w:left="2900" w:hanging="480"/>
      </w:pPr>
      <w:rPr>
        <w:vertAlign w:val="baseline"/>
      </w:rPr>
    </w:lvl>
    <w:lvl w:ilvl="4">
      <w:start w:val="1"/>
      <w:numFmt w:val="decimal"/>
      <w:lvlText w:val="%5、"/>
      <w:lvlJc w:val="left"/>
      <w:pPr>
        <w:ind w:left="3380" w:hanging="480"/>
      </w:pPr>
      <w:rPr>
        <w:vertAlign w:val="baseline"/>
      </w:rPr>
    </w:lvl>
    <w:lvl w:ilvl="5">
      <w:start w:val="1"/>
      <w:numFmt w:val="lowerRoman"/>
      <w:lvlText w:val="%6."/>
      <w:lvlJc w:val="right"/>
      <w:pPr>
        <w:ind w:left="3860" w:hanging="480"/>
      </w:pPr>
      <w:rPr>
        <w:vertAlign w:val="baseline"/>
      </w:rPr>
    </w:lvl>
    <w:lvl w:ilvl="6">
      <w:start w:val="1"/>
      <w:numFmt w:val="decimal"/>
      <w:lvlText w:val="%7."/>
      <w:lvlJc w:val="left"/>
      <w:pPr>
        <w:ind w:left="4340" w:hanging="480"/>
      </w:pPr>
      <w:rPr>
        <w:vertAlign w:val="baseline"/>
      </w:rPr>
    </w:lvl>
    <w:lvl w:ilvl="7">
      <w:start w:val="1"/>
      <w:numFmt w:val="decimal"/>
      <w:lvlText w:val="%8、"/>
      <w:lvlJc w:val="left"/>
      <w:pPr>
        <w:ind w:left="4820" w:hanging="480"/>
      </w:pPr>
      <w:rPr>
        <w:vertAlign w:val="baseline"/>
      </w:rPr>
    </w:lvl>
    <w:lvl w:ilvl="8">
      <w:start w:val="1"/>
      <w:numFmt w:val="lowerRoman"/>
      <w:lvlText w:val="%9."/>
      <w:lvlJc w:val="right"/>
      <w:pPr>
        <w:ind w:left="5300" w:hanging="480"/>
      </w:pPr>
      <w:rPr>
        <w:vertAlign w:val="baseline"/>
      </w:rPr>
    </w:lvl>
  </w:abstractNum>
  <w:abstractNum w:abstractNumId="34" w15:restartNumberingAfterBreak="0">
    <w:nsid w:val="76A1574F"/>
    <w:multiLevelType w:val="multilevel"/>
    <w:tmpl w:val="6DCEF514"/>
    <w:lvl w:ilvl="0">
      <w:start w:val="1"/>
      <w:numFmt w:val="decimal"/>
      <w:lvlText w:val="%1、"/>
      <w:lvlJc w:val="left"/>
      <w:pPr>
        <w:ind w:left="872" w:hanging="324"/>
      </w:pPr>
      <w:rPr>
        <w:vertAlign w:val="baseline"/>
      </w:rPr>
    </w:lvl>
    <w:lvl w:ilvl="1">
      <w:start w:val="1"/>
      <w:numFmt w:val="decimal"/>
      <w:lvlText w:val="%2、"/>
      <w:lvlJc w:val="left"/>
      <w:pPr>
        <w:ind w:left="1508" w:hanging="480"/>
      </w:pPr>
      <w:rPr>
        <w:vertAlign w:val="baseline"/>
      </w:rPr>
    </w:lvl>
    <w:lvl w:ilvl="2">
      <w:start w:val="1"/>
      <w:numFmt w:val="lowerRoman"/>
      <w:lvlText w:val="%3."/>
      <w:lvlJc w:val="right"/>
      <w:pPr>
        <w:ind w:left="1988" w:hanging="480"/>
      </w:pPr>
      <w:rPr>
        <w:vertAlign w:val="baseline"/>
      </w:rPr>
    </w:lvl>
    <w:lvl w:ilvl="3">
      <w:start w:val="1"/>
      <w:numFmt w:val="decimal"/>
      <w:lvlText w:val="%4."/>
      <w:lvlJc w:val="left"/>
      <w:pPr>
        <w:ind w:left="2468" w:hanging="480"/>
      </w:pPr>
      <w:rPr>
        <w:vertAlign w:val="baseline"/>
      </w:rPr>
    </w:lvl>
    <w:lvl w:ilvl="4">
      <w:start w:val="1"/>
      <w:numFmt w:val="decimal"/>
      <w:lvlText w:val="%5、"/>
      <w:lvlJc w:val="left"/>
      <w:pPr>
        <w:ind w:left="2948" w:hanging="480"/>
      </w:pPr>
      <w:rPr>
        <w:vertAlign w:val="baseline"/>
      </w:rPr>
    </w:lvl>
    <w:lvl w:ilvl="5">
      <w:start w:val="1"/>
      <w:numFmt w:val="lowerRoman"/>
      <w:lvlText w:val="%6."/>
      <w:lvlJc w:val="right"/>
      <w:pPr>
        <w:ind w:left="3428" w:hanging="480"/>
      </w:pPr>
      <w:rPr>
        <w:vertAlign w:val="baseline"/>
      </w:rPr>
    </w:lvl>
    <w:lvl w:ilvl="6">
      <w:start w:val="1"/>
      <w:numFmt w:val="decimal"/>
      <w:lvlText w:val="%7."/>
      <w:lvlJc w:val="left"/>
      <w:pPr>
        <w:ind w:left="3908" w:hanging="480"/>
      </w:pPr>
      <w:rPr>
        <w:vertAlign w:val="baseline"/>
      </w:rPr>
    </w:lvl>
    <w:lvl w:ilvl="7">
      <w:start w:val="1"/>
      <w:numFmt w:val="decimal"/>
      <w:lvlText w:val="%8、"/>
      <w:lvlJc w:val="left"/>
      <w:pPr>
        <w:ind w:left="4388" w:hanging="480"/>
      </w:pPr>
      <w:rPr>
        <w:vertAlign w:val="baseline"/>
      </w:rPr>
    </w:lvl>
    <w:lvl w:ilvl="8">
      <w:start w:val="1"/>
      <w:numFmt w:val="lowerRoman"/>
      <w:lvlText w:val="%9."/>
      <w:lvlJc w:val="right"/>
      <w:pPr>
        <w:ind w:left="4868" w:hanging="480"/>
      </w:pPr>
      <w:rPr>
        <w:vertAlign w:val="baseline"/>
      </w:rPr>
    </w:lvl>
  </w:abstractNum>
  <w:abstractNum w:abstractNumId="35" w15:restartNumberingAfterBreak="0">
    <w:nsid w:val="7C406496"/>
    <w:multiLevelType w:val="multilevel"/>
    <w:tmpl w:val="34F06262"/>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num w:numId="1" w16cid:durableId="263072416">
    <w:abstractNumId w:val="4"/>
  </w:num>
  <w:num w:numId="2" w16cid:durableId="1453668822">
    <w:abstractNumId w:val="2"/>
  </w:num>
  <w:num w:numId="3" w16cid:durableId="396057141">
    <w:abstractNumId w:val="24"/>
  </w:num>
  <w:num w:numId="4" w16cid:durableId="631596582">
    <w:abstractNumId w:val="32"/>
  </w:num>
  <w:num w:numId="5" w16cid:durableId="893085782">
    <w:abstractNumId w:val="33"/>
  </w:num>
  <w:num w:numId="6" w16cid:durableId="688992462">
    <w:abstractNumId w:val="20"/>
  </w:num>
  <w:num w:numId="7" w16cid:durableId="379593320">
    <w:abstractNumId w:val="12"/>
  </w:num>
  <w:num w:numId="8" w16cid:durableId="1685782923">
    <w:abstractNumId w:val="1"/>
  </w:num>
  <w:num w:numId="9" w16cid:durableId="97020800">
    <w:abstractNumId w:val="21"/>
  </w:num>
  <w:num w:numId="10" w16cid:durableId="1655261935">
    <w:abstractNumId w:val="34"/>
  </w:num>
  <w:num w:numId="11" w16cid:durableId="903301655">
    <w:abstractNumId w:val="18"/>
  </w:num>
  <w:num w:numId="12" w16cid:durableId="80881119">
    <w:abstractNumId w:val="8"/>
  </w:num>
  <w:num w:numId="13" w16cid:durableId="1678003065">
    <w:abstractNumId w:val="19"/>
  </w:num>
  <w:num w:numId="14" w16cid:durableId="1014763389">
    <w:abstractNumId w:val="26"/>
  </w:num>
  <w:num w:numId="15" w16cid:durableId="503396217">
    <w:abstractNumId w:val="30"/>
  </w:num>
  <w:num w:numId="16" w16cid:durableId="1878738264">
    <w:abstractNumId w:val="9"/>
  </w:num>
  <w:num w:numId="17" w16cid:durableId="1430471491">
    <w:abstractNumId w:val="16"/>
  </w:num>
  <w:num w:numId="18" w16cid:durableId="1283223863">
    <w:abstractNumId w:val="31"/>
  </w:num>
  <w:num w:numId="19" w16cid:durableId="613094580">
    <w:abstractNumId w:val="10"/>
  </w:num>
  <w:num w:numId="20" w16cid:durableId="1100492114">
    <w:abstractNumId w:val="35"/>
  </w:num>
  <w:num w:numId="21" w16cid:durableId="1611815722">
    <w:abstractNumId w:val="25"/>
  </w:num>
  <w:num w:numId="22" w16cid:durableId="905145870">
    <w:abstractNumId w:val="29"/>
  </w:num>
  <w:num w:numId="23" w16cid:durableId="1887790522">
    <w:abstractNumId w:val="15"/>
  </w:num>
  <w:num w:numId="24" w16cid:durableId="1718318622">
    <w:abstractNumId w:val="13"/>
  </w:num>
  <w:num w:numId="25" w16cid:durableId="8915379">
    <w:abstractNumId w:val="27"/>
  </w:num>
  <w:num w:numId="26" w16cid:durableId="1988197139">
    <w:abstractNumId w:val="6"/>
  </w:num>
  <w:num w:numId="27" w16cid:durableId="1944993296">
    <w:abstractNumId w:val="14"/>
  </w:num>
  <w:num w:numId="28" w16cid:durableId="861406319">
    <w:abstractNumId w:val="22"/>
  </w:num>
  <w:num w:numId="29" w16cid:durableId="1289701195">
    <w:abstractNumId w:val="7"/>
  </w:num>
  <w:num w:numId="30" w16cid:durableId="1895845898">
    <w:abstractNumId w:val="3"/>
  </w:num>
  <w:num w:numId="31" w16cid:durableId="2077319668">
    <w:abstractNumId w:val="0"/>
  </w:num>
  <w:num w:numId="32" w16cid:durableId="471412272">
    <w:abstractNumId w:val="17"/>
  </w:num>
  <w:num w:numId="33" w16cid:durableId="599339707">
    <w:abstractNumId w:val="5"/>
  </w:num>
  <w:num w:numId="34" w16cid:durableId="462770271">
    <w:abstractNumId w:val="28"/>
  </w:num>
  <w:num w:numId="35" w16cid:durableId="116334771">
    <w:abstractNumId w:val="23"/>
  </w:num>
  <w:num w:numId="36" w16cid:durableId="1814788702">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724"/>
    <w:rsid w:val="00004084"/>
    <w:rsid w:val="0000550B"/>
    <w:rsid w:val="000077B5"/>
    <w:rsid w:val="00010051"/>
    <w:rsid w:val="00010BB3"/>
    <w:rsid w:val="000110B0"/>
    <w:rsid w:val="00012072"/>
    <w:rsid w:val="00014D10"/>
    <w:rsid w:val="00024338"/>
    <w:rsid w:val="00027A97"/>
    <w:rsid w:val="00035617"/>
    <w:rsid w:val="00035D1C"/>
    <w:rsid w:val="00040E3E"/>
    <w:rsid w:val="00041258"/>
    <w:rsid w:val="00045BB7"/>
    <w:rsid w:val="00056002"/>
    <w:rsid w:val="00057247"/>
    <w:rsid w:val="00057824"/>
    <w:rsid w:val="00064CEB"/>
    <w:rsid w:val="00066F00"/>
    <w:rsid w:val="00067095"/>
    <w:rsid w:val="000703EC"/>
    <w:rsid w:val="0007236A"/>
    <w:rsid w:val="00075736"/>
    <w:rsid w:val="0007652F"/>
    <w:rsid w:val="000802EA"/>
    <w:rsid w:val="0008326A"/>
    <w:rsid w:val="0008443B"/>
    <w:rsid w:val="00085075"/>
    <w:rsid w:val="0009610D"/>
    <w:rsid w:val="000A2BEB"/>
    <w:rsid w:val="000A35DF"/>
    <w:rsid w:val="000A7104"/>
    <w:rsid w:val="000A7F8B"/>
    <w:rsid w:val="000B3855"/>
    <w:rsid w:val="000B42B9"/>
    <w:rsid w:val="000B5215"/>
    <w:rsid w:val="000C186B"/>
    <w:rsid w:val="000C1AAA"/>
    <w:rsid w:val="000C2764"/>
    <w:rsid w:val="000C4AC4"/>
    <w:rsid w:val="000C79A5"/>
    <w:rsid w:val="000D34E2"/>
    <w:rsid w:val="000D485C"/>
    <w:rsid w:val="000D5D78"/>
    <w:rsid w:val="000D694A"/>
    <w:rsid w:val="000D7130"/>
    <w:rsid w:val="000E1B21"/>
    <w:rsid w:val="000E2F6C"/>
    <w:rsid w:val="000E2FF1"/>
    <w:rsid w:val="000E7947"/>
    <w:rsid w:val="000E7FA4"/>
    <w:rsid w:val="000F1648"/>
    <w:rsid w:val="000F21C3"/>
    <w:rsid w:val="000F413B"/>
    <w:rsid w:val="000F748D"/>
    <w:rsid w:val="00101F24"/>
    <w:rsid w:val="00106FF4"/>
    <w:rsid w:val="00107535"/>
    <w:rsid w:val="00110654"/>
    <w:rsid w:val="00113CE4"/>
    <w:rsid w:val="0011696D"/>
    <w:rsid w:val="00117560"/>
    <w:rsid w:val="00117C06"/>
    <w:rsid w:val="00120CF5"/>
    <w:rsid w:val="001211F1"/>
    <w:rsid w:val="001246DF"/>
    <w:rsid w:val="00131C03"/>
    <w:rsid w:val="0014150C"/>
    <w:rsid w:val="001424F8"/>
    <w:rsid w:val="00144856"/>
    <w:rsid w:val="0015022D"/>
    <w:rsid w:val="00153970"/>
    <w:rsid w:val="00155E4A"/>
    <w:rsid w:val="0015738C"/>
    <w:rsid w:val="0016068A"/>
    <w:rsid w:val="00166F09"/>
    <w:rsid w:val="001713BD"/>
    <w:rsid w:val="001718ED"/>
    <w:rsid w:val="00172645"/>
    <w:rsid w:val="00184C6D"/>
    <w:rsid w:val="0018529F"/>
    <w:rsid w:val="0019469D"/>
    <w:rsid w:val="00194B8C"/>
    <w:rsid w:val="001951D6"/>
    <w:rsid w:val="0019654E"/>
    <w:rsid w:val="001A1900"/>
    <w:rsid w:val="001A364C"/>
    <w:rsid w:val="001B40CF"/>
    <w:rsid w:val="001B64AF"/>
    <w:rsid w:val="001C5DC5"/>
    <w:rsid w:val="001C730E"/>
    <w:rsid w:val="001D4E3E"/>
    <w:rsid w:val="001D5D7D"/>
    <w:rsid w:val="001D7EB4"/>
    <w:rsid w:val="001E6249"/>
    <w:rsid w:val="001F5F7F"/>
    <w:rsid w:val="00200F39"/>
    <w:rsid w:val="00205DE0"/>
    <w:rsid w:val="00205F29"/>
    <w:rsid w:val="00211F72"/>
    <w:rsid w:val="0021411B"/>
    <w:rsid w:val="002207D5"/>
    <w:rsid w:val="00221EDB"/>
    <w:rsid w:val="002267FC"/>
    <w:rsid w:val="00230371"/>
    <w:rsid w:val="0023147B"/>
    <w:rsid w:val="0023154B"/>
    <w:rsid w:val="00232908"/>
    <w:rsid w:val="00236DCF"/>
    <w:rsid w:val="002379D6"/>
    <w:rsid w:val="002425AB"/>
    <w:rsid w:val="00243593"/>
    <w:rsid w:val="00245664"/>
    <w:rsid w:val="00245831"/>
    <w:rsid w:val="0024616A"/>
    <w:rsid w:val="00254423"/>
    <w:rsid w:val="002578B5"/>
    <w:rsid w:val="002634D2"/>
    <w:rsid w:val="0026389C"/>
    <w:rsid w:val="00265537"/>
    <w:rsid w:val="00267969"/>
    <w:rsid w:val="0027507C"/>
    <w:rsid w:val="002765A2"/>
    <w:rsid w:val="0028106F"/>
    <w:rsid w:val="0028194D"/>
    <w:rsid w:val="00284170"/>
    <w:rsid w:val="00285D31"/>
    <w:rsid w:val="00287F0B"/>
    <w:rsid w:val="00290151"/>
    <w:rsid w:val="00295772"/>
    <w:rsid w:val="002A18BE"/>
    <w:rsid w:val="002A2DE5"/>
    <w:rsid w:val="002A4E6D"/>
    <w:rsid w:val="002A7BFF"/>
    <w:rsid w:val="002B14EC"/>
    <w:rsid w:val="002B2000"/>
    <w:rsid w:val="002B21B6"/>
    <w:rsid w:val="002B3DAF"/>
    <w:rsid w:val="002B5484"/>
    <w:rsid w:val="002B6B8D"/>
    <w:rsid w:val="002D3131"/>
    <w:rsid w:val="002E6809"/>
    <w:rsid w:val="002F15D7"/>
    <w:rsid w:val="002F4EFB"/>
    <w:rsid w:val="00303786"/>
    <w:rsid w:val="00303C13"/>
    <w:rsid w:val="00310677"/>
    <w:rsid w:val="00310C81"/>
    <w:rsid w:val="003139A9"/>
    <w:rsid w:val="00315B4F"/>
    <w:rsid w:val="00316A42"/>
    <w:rsid w:val="00321200"/>
    <w:rsid w:val="00322381"/>
    <w:rsid w:val="00322911"/>
    <w:rsid w:val="00322D3F"/>
    <w:rsid w:val="00326440"/>
    <w:rsid w:val="00347CCD"/>
    <w:rsid w:val="003507A7"/>
    <w:rsid w:val="003534FA"/>
    <w:rsid w:val="00356015"/>
    <w:rsid w:val="00356A81"/>
    <w:rsid w:val="003620E7"/>
    <w:rsid w:val="003632CE"/>
    <w:rsid w:val="00366165"/>
    <w:rsid w:val="0036694A"/>
    <w:rsid w:val="00370615"/>
    <w:rsid w:val="00370B82"/>
    <w:rsid w:val="00372366"/>
    <w:rsid w:val="003740B1"/>
    <w:rsid w:val="003742F6"/>
    <w:rsid w:val="00374BCB"/>
    <w:rsid w:val="00382BE6"/>
    <w:rsid w:val="00385435"/>
    <w:rsid w:val="00385580"/>
    <w:rsid w:val="003856CE"/>
    <w:rsid w:val="00386687"/>
    <w:rsid w:val="0039436C"/>
    <w:rsid w:val="00396899"/>
    <w:rsid w:val="003A12F9"/>
    <w:rsid w:val="003A1D94"/>
    <w:rsid w:val="003A1F7B"/>
    <w:rsid w:val="003A29DD"/>
    <w:rsid w:val="003A52B5"/>
    <w:rsid w:val="003B0159"/>
    <w:rsid w:val="003B3A59"/>
    <w:rsid w:val="003B3E56"/>
    <w:rsid w:val="003B5862"/>
    <w:rsid w:val="003B58B4"/>
    <w:rsid w:val="003C48F8"/>
    <w:rsid w:val="003C5271"/>
    <w:rsid w:val="003C5837"/>
    <w:rsid w:val="003C66E4"/>
    <w:rsid w:val="003D244C"/>
    <w:rsid w:val="003D4952"/>
    <w:rsid w:val="003D56A4"/>
    <w:rsid w:val="003D5F59"/>
    <w:rsid w:val="003E1E08"/>
    <w:rsid w:val="003E2F85"/>
    <w:rsid w:val="003F2362"/>
    <w:rsid w:val="003F36BC"/>
    <w:rsid w:val="00400DD9"/>
    <w:rsid w:val="00402A7A"/>
    <w:rsid w:val="00412545"/>
    <w:rsid w:val="00413EDE"/>
    <w:rsid w:val="00415304"/>
    <w:rsid w:val="00415474"/>
    <w:rsid w:val="00417410"/>
    <w:rsid w:val="00420807"/>
    <w:rsid w:val="00421297"/>
    <w:rsid w:val="004302CD"/>
    <w:rsid w:val="0043040C"/>
    <w:rsid w:val="004328E6"/>
    <w:rsid w:val="0043394B"/>
    <w:rsid w:val="0043472A"/>
    <w:rsid w:val="004375A2"/>
    <w:rsid w:val="004377E4"/>
    <w:rsid w:val="00437E0A"/>
    <w:rsid w:val="00441D78"/>
    <w:rsid w:val="00450136"/>
    <w:rsid w:val="00455F05"/>
    <w:rsid w:val="00457364"/>
    <w:rsid w:val="0046057C"/>
    <w:rsid w:val="00465A42"/>
    <w:rsid w:val="00472980"/>
    <w:rsid w:val="004746BF"/>
    <w:rsid w:val="004769CE"/>
    <w:rsid w:val="00477907"/>
    <w:rsid w:val="00484EC6"/>
    <w:rsid w:val="00486839"/>
    <w:rsid w:val="00490081"/>
    <w:rsid w:val="004905CB"/>
    <w:rsid w:val="004916E0"/>
    <w:rsid w:val="004A2D33"/>
    <w:rsid w:val="004A44D2"/>
    <w:rsid w:val="004A532F"/>
    <w:rsid w:val="004A6356"/>
    <w:rsid w:val="004B2218"/>
    <w:rsid w:val="004B4392"/>
    <w:rsid w:val="004B6EEB"/>
    <w:rsid w:val="004B78CC"/>
    <w:rsid w:val="004C2473"/>
    <w:rsid w:val="004C3722"/>
    <w:rsid w:val="004C41FF"/>
    <w:rsid w:val="004C4BAD"/>
    <w:rsid w:val="004C6FA6"/>
    <w:rsid w:val="004C7004"/>
    <w:rsid w:val="004D2F95"/>
    <w:rsid w:val="004D4258"/>
    <w:rsid w:val="004D439B"/>
    <w:rsid w:val="004D4A2F"/>
    <w:rsid w:val="004D4D18"/>
    <w:rsid w:val="004D7F64"/>
    <w:rsid w:val="004E3E66"/>
    <w:rsid w:val="004F07C7"/>
    <w:rsid w:val="004F47D5"/>
    <w:rsid w:val="00522D5C"/>
    <w:rsid w:val="005262CB"/>
    <w:rsid w:val="00532981"/>
    <w:rsid w:val="0053724F"/>
    <w:rsid w:val="00540513"/>
    <w:rsid w:val="00540F54"/>
    <w:rsid w:val="005418AA"/>
    <w:rsid w:val="00543BB1"/>
    <w:rsid w:val="00544728"/>
    <w:rsid w:val="0054709D"/>
    <w:rsid w:val="00547564"/>
    <w:rsid w:val="005516DC"/>
    <w:rsid w:val="0055269E"/>
    <w:rsid w:val="00553337"/>
    <w:rsid w:val="005535D8"/>
    <w:rsid w:val="005550D5"/>
    <w:rsid w:val="005616AA"/>
    <w:rsid w:val="00562099"/>
    <w:rsid w:val="00574DFC"/>
    <w:rsid w:val="00575785"/>
    <w:rsid w:val="00576A4D"/>
    <w:rsid w:val="005777F9"/>
    <w:rsid w:val="005818E6"/>
    <w:rsid w:val="00582072"/>
    <w:rsid w:val="00582A6F"/>
    <w:rsid w:val="00585EB4"/>
    <w:rsid w:val="00587539"/>
    <w:rsid w:val="0059057B"/>
    <w:rsid w:val="005922B9"/>
    <w:rsid w:val="00594CEB"/>
    <w:rsid w:val="0059574C"/>
    <w:rsid w:val="005A0BE3"/>
    <w:rsid w:val="005A2615"/>
    <w:rsid w:val="005A2C0F"/>
    <w:rsid w:val="005A35D2"/>
    <w:rsid w:val="005B0125"/>
    <w:rsid w:val="005B46CC"/>
    <w:rsid w:val="005B72A7"/>
    <w:rsid w:val="005C0ACC"/>
    <w:rsid w:val="005C2EA6"/>
    <w:rsid w:val="005C2F1A"/>
    <w:rsid w:val="005D3201"/>
    <w:rsid w:val="005D45A5"/>
    <w:rsid w:val="005D653C"/>
    <w:rsid w:val="005E3A67"/>
    <w:rsid w:val="005E50B7"/>
    <w:rsid w:val="005E5AAF"/>
    <w:rsid w:val="005F0B77"/>
    <w:rsid w:val="005F3A25"/>
    <w:rsid w:val="005F6420"/>
    <w:rsid w:val="005F74C6"/>
    <w:rsid w:val="006004C0"/>
    <w:rsid w:val="00600E96"/>
    <w:rsid w:val="0060331D"/>
    <w:rsid w:val="00604A40"/>
    <w:rsid w:val="006121CA"/>
    <w:rsid w:val="00631BD4"/>
    <w:rsid w:val="00633364"/>
    <w:rsid w:val="00633E16"/>
    <w:rsid w:val="006375AC"/>
    <w:rsid w:val="00641D03"/>
    <w:rsid w:val="00642048"/>
    <w:rsid w:val="006439F1"/>
    <w:rsid w:val="00643AC3"/>
    <w:rsid w:val="00644F89"/>
    <w:rsid w:val="00645903"/>
    <w:rsid w:val="00650F3E"/>
    <w:rsid w:val="00651424"/>
    <w:rsid w:val="0065333B"/>
    <w:rsid w:val="00657076"/>
    <w:rsid w:val="00665969"/>
    <w:rsid w:val="0066629C"/>
    <w:rsid w:val="006667E2"/>
    <w:rsid w:val="00666F0F"/>
    <w:rsid w:val="0067033A"/>
    <w:rsid w:val="00671B42"/>
    <w:rsid w:val="00672109"/>
    <w:rsid w:val="006779FC"/>
    <w:rsid w:val="006810A8"/>
    <w:rsid w:val="00692B26"/>
    <w:rsid w:val="00695FAB"/>
    <w:rsid w:val="006A0DDB"/>
    <w:rsid w:val="006A1B2E"/>
    <w:rsid w:val="006A2C7F"/>
    <w:rsid w:val="006A3679"/>
    <w:rsid w:val="006B16B8"/>
    <w:rsid w:val="006B1965"/>
    <w:rsid w:val="006B5FAA"/>
    <w:rsid w:val="006B7897"/>
    <w:rsid w:val="006C0B99"/>
    <w:rsid w:val="006D10D3"/>
    <w:rsid w:val="006D133B"/>
    <w:rsid w:val="006D161E"/>
    <w:rsid w:val="006D1B8E"/>
    <w:rsid w:val="006D35BC"/>
    <w:rsid w:val="006D40E4"/>
    <w:rsid w:val="006D45C9"/>
    <w:rsid w:val="006D4751"/>
    <w:rsid w:val="006D4F23"/>
    <w:rsid w:val="006E122C"/>
    <w:rsid w:val="006E375B"/>
    <w:rsid w:val="006E3D0C"/>
    <w:rsid w:val="006E4CC8"/>
    <w:rsid w:val="006E4D6D"/>
    <w:rsid w:val="006E60C3"/>
    <w:rsid w:val="006F1755"/>
    <w:rsid w:val="006F3F7D"/>
    <w:rsid w:val="006F49E6"/>
    <w:rsid w:val="006F684D"/>
    <w:rsid w:val="006F7F88"/>
    <w:rsid w:val="00707E11"/>
    <w:rsid w:val="00713DCD"/>
    <w:rsid w:val="0072056C"/>
    <w:rsid w:val="007206D9"/>
    <w:rsid w:val="00722446"/>
    <w:rsid w:val="00725622"/>
    <w:rsid w:val="0073082E"/>
    <w:rsid w:val="00733D72"/>
    <w:rsid w:val="00734B48"/>
    <w:rsid w:val="0073700F"/>
    <w:rsid w:val="007422D2"/>
    <w:rsid w:val="00744978"/>
    <w:rsid w:val="0074744D"/>
    <w:rsid w:val="00750C91"/>
    <w:rsid w:val="00761448"/>
    <w:rsid w:val="007674B8"/>
    <w:rsid w:val="00780BF4"/>
    <w:rsid w:val="007810AD"/>
    <w:rsid w:val="007832FB"/>
    <w:rsid w:val="00783D10"/>
    <w:rsid w:val="00784309"/>
    <w:rsid w:val="00786F04"/>
    <w:rsid w:val="00794BAD"/>
    <w:rsid w:val="00797BEA"/>
    <w:rsid w:val="007A5D2D"/>
    <w:rsid w:val="007B0521"/>
    <w:rsid w:val="007B47FF"/>
    <w:rsid w:val="007C4734"/>
    <w:rsid w:val="007C67A5"/>
    <w:rsid w:val="007D40BE"/>
    <w:rsid w:val="007E46F2"/>
    <w:rsid w:val="007E6A57"/>
    <w:rsid w:val="007F102C"/>
    <w:rsid w:val="007F179F"/>
    <w:rsid w:val="007F2796"/>
    <w:rsid w:val="007F4351"/>
    <w:rsid w:val="007F4C27"/>
    <w:rsid w:val="0080044A"/>
    <w:rsid w:val="008013C1"/>
    <w:rsid w:val="00802AD7"/>
    <w:rsid w:val="00802F52"/>
    <w:rsid w:val="00806134"/>
    <w:rsid w:val="00806F7F"/>
    <w:rsid w:val="0081224E"/>
    <w:rsid w:val="00813A6D"/>
    <w:rsid w:val="00813A7D"/>
    <w:rsid w:val="0081581B"/>
    <w:rsid w:val="00815F2C"/>
    <w:rsid w:val="00820724"/>
    <w:rsid w:val="00822702"/>
    <w:rsid w:val="0082483D"/>
    <w:rsid w:val="00827408"/>
    <w:rsid w:val="00834230"/>
    <w:rsid w:val="00836110"/>
    <w:rsid w:val="0083696D"/>
    <w:rsid w:val="008370E6"/>
    <w:rsid w:val="008404F6"/>
    <w:rsid w:val="00846032"/>
    <w:rsid w:val="00860798"/>
    <w:rsid w:val="00861C40"/>
    <w:rsid w:val="0086529E"/>
    <w:rsid w:val="0086562B"/>
    <w:rsid w:val="00866730"/>
    <w:rsid w:val="0087122B"/>
    <w:rsid w:val="008728CB"/>
    <w:rsid w:val="0087300D"/>
    <w:rsid w:val="0087563F"/>
    <w:rsid w:val="00876A26"/>
    <w:rsid w:val="008846E4"/>
    <w:rsid w:val="00892806"/>
    <w:rsid w:val="00893924"/>
    <w:rsid w:val="00893E14"/>
    <w:rsid w:val="008A0C29"/>
    <w:rsid w:val="008A19AE"/>
    <w:rsid w:val="008A606C"/>
    <w:rsid w:val="008A7B5D"/>
    <w:rsid w:val="008B2568"/>
    <w:rsid w:val="008B3B7F"/>
    <w:rsid w:val="008B594D"/>
    <w:rsid w:val="008B71B4"/>
    <w:rsid w:val="008B7F82"/>
    <w:rsid w:val="008C2FDA"/>
    <w:rsid w:val="008C65D8"/>
    <w:rsid w:val="008C6C49"/>
    <w:rsid w:val="008C6CD9"/>
    <w:rsid w:val="008D06CE"/>
    <w:rsid w:val="008D0CB0"/>
    <w:rsid w:val="008D1B43"/>
    <w:rsid w:val="008D250F"/>
    <w:rsid w:val="008D3B24"/>
    <w:rsid w:val="008D6352"/>
    <w:rsid w:val="008D7DED"/>
    <w:rsid w:val="008E1634"/>
    <w:rsid w:val="008E3AED"/>
    <w:rsid w:val="008E4B90"/>
    <w:rsid w:val="008E4ECB"/>
    <w:rsid w:val="008E6796"/>
    <w:rsid w:val="008F0862"/>
    <w:rsid w:val="008F2A81"/>
    <w:rsid w:val="008F4FB8"/>
    <w:rsid w:val="008F5B0C"/>
    <w:rsid w:val="008F79BE"/>
    <w:rsid w:val="00902F0F"/>
    <w:rsid w:val="009030DA"/>
    <w:rsid w:val="00903FBA"/>
    <w:rsid w:val="00913A3B"/>
    <w:rsid w:val="00913DC5"/>
    <w:rsid w:val="0091542F"/>
    <w:rsid w:val="009163B4"/>
    <w:rsid w:val="0091733D"/>
    <w:rsid w:val="00921271"/>
    <w:rsid w:val="0092549A"/>
    <w:rsid w:val="00927367"/>
    <w:rsid w:val="00934913"/>
    <w:rsid w:val="00940E63"/>
    <w:rsid w:val="00941B78"/>
    <w:rsid w:val="00941D00"/>
    <w:rsid w:val="009422EC"/>
    <w:rsid w:val="00943EE3"/>
    <w:rsid w:val="00945281"/>
    <w:rsid w:val="00954487"/>
    <w:rsid w:val="009601B2"/>
    <w:rsid w:val="0096035A"/>
    <w:rsid w:val="009636A5"/>
    <w:rsid w:val="00972C99"/>
    <w:rsid w:val="00973B59"/>
    <w:rsid w:val="00974FE0"/>
    <w:rsid w:val="00976FDF"/>
    <w:rsid w:val="0097799E"/>
    <w:rsid w:val="00981EBC"/>
    <w:rsid w:val="00981F93"/>
    <w:rsid w:val="00982C9F"/>
    <w:rsid w:val="009849C8"/>
    <w:rsid w:val="0098663E"/>
    <w:rsid w:val="00986DB9"/>
    <w:rsid w:val="0099589B"/>
    <w:rsid w:val="009A7EF3"/>
    <w:rsid w:val="009B31F8"/>
    <w:rsid w:val="009C0515"/>
    <w:rsid w:val="009C1878"/>
    <w:rsid w:val="009C31A2"/>
    <w:rsid w:val="009D35B0"/>
    <w:rsid w:val="009E1C17"/>
    <w:rsid w:val="009E22D9"/>
    <w:rsid w:val="009E31D3"/>
    <w:rsid w:val="009E3705"/>
    <w:rsid w:val="009E6C11"/>
    <w:rsid w:val="009E796A"/>
    <w:rsid w:val="009F6B59"/>
    <w:rsid w:val="00A03362"/>
    <w:rsid w:val="00A04CB4"/>
    <w:rsid w:val="00A06EC7"/>
    <w:rsid w:val="00A0744C"/>
    <w:rsid w:val="00A10DE7"/>
    <w:rsid w:val="00A1178F"/>
    <w:rsid w:val="00A11849"/>
    <w:rsid w:val="00A12938"/>
    <w:rsid w:val="00A132EC"/>
    <w:rsid w:val="00A150E2"/>
    <w:rsid w:val="00A1643B"/>
    <w:rsid w:val="00A17903"/>
    <w:rsid w:val="00A17905"/>
    <w:rsid w:val="00A208BF"/>
    <w:rsid w:val="00A22571"/>
    <w:rsid w:val="00A22803"/>
    <w:rsid w:val="00A23901"/>
    <w:rsid w:val="00A26D4C"/>
    <w:rsid w:val="00A2759D"/>
    <w:rsid w:val="00A33A9A"/>
    <w:rsid w:val="00A37121"/>
    <w:rsid w:val="00A37DB5"/>
    <w:rsid w:val="00A411E7"/>
    <w:rsid w:val="00A41650"/>
    <w:rsid w:val="00A44339"/>
    <w:rsid w:val="00A45ECF"/>
    <w:rsid w:val="00A50A93"/>
    <w:rsid w:val="00A55A1C"/>
    <w:rsid w:val="00A62123"/>
    <w:rsid w:val="00A62D2E"/>
    <w:rsid w:val="00A635AB"/>
    <w:rsid w:val="00A643A6"/>
    <w:rsid w:val="00A643D9"/>
    <w:rsid w:val="00A66BAC"/>
    <w:rsid w:val="00A72863"/>
    <w:rsid w:val="00A74692"/>
    <w:rsid w:val="00A76A5F"/>
    <w:rsid w:val="00A77307"/>
    <w:rsid w:val="00A82CB3"/>
    <w:rsid w:val="00A83A33"/>
    <w:rsid w:val="00A875AE"/>
    <w:rsid w:val="00AA56E2"/>
    <w:rsid w:val="00AA654B"/>
    <w:rsid w:val="00AA66FB"/>
    <w:rsid w:val="00AB1182"/>
    <w:rsid w:val="00AB400F"/>
    <w:rsid w:val="00AB5279"/>
    <w:rsid w:val="00AC2BFF"/>
    <w:rsid w:val="00AC430E"/>
    <w:rsid w:val="00AC577A"/>
    <w:rsid w:val="00AC6CAF"/>
    <w:rsid w:val="00AD0B4D"/>
    <w:rsid w:val="00AD11ED"/>
    <w:rsid w:val="00AD3179"/>
    <w:rsid w:val="00AD4B4A"/>
    <w:rsid w:val="00AD6231"/>
    <w:rsid w:val="00AD6932"/>
    <w:rsid w:val="00AE4B6D"/>
    <w:rsid w:val="00AE585F"/>
    <w:rsid w:val="00AE6745"/>
    <w:rsid w:val="00AF0AE8"/>
    <w:rsid w:val="00AF2B4C"/>
    <w:rsid w:val="00AF5EDF"/>
    <w:rsid w:val="00AF7486"/>
    <w:rsid w:val="00B01B34"/>
    <w:rsid w:val="00B041BA"/>
    <w:rsid w:val="00B042CE"/>
    <w:rsid w:val="00B05A50"/>
    <w:rsid w:val="00B12629"/>
    <w:rsid w:val="00B1444D"/>
    <w:rsid w:val="00B170EE"/>
    <w:rsid w:val="00B177EE"/>
    <w:rsid w:val="00B224A5"/>
    <w:rsid w:val="00B23B51"/>
    <w:rsid w:val="00B24078"/>
    <w:rsid w:val="00B246F1"/>
    <w:rsid w:val="00B259B1"/>
    <w:rsid w:val="00B26A30"/>
    <w:rsid w:val="00B27BA5"/>
    <w:rsid w:val="00B27C8D"/>
    <w:rsid w:val="00B303F7"/>
    <w:rsid w:val="00B31C4B"/>
    <w:rsid w:val="00B32132"/>
    <w:rsid w:val="00B32147"/>
    <w:rsid w:val="00B40069"/>
    <w:rsid w:val="00B40749"/>
    <w:rsid w:val="00B47DA3"/>
    <w:rsid w:val="00B5061F"/>
    <w:rsid w:val="00B50621"/>
    <w:rsid w:val="00B53993"/>
    <w:rsid w:val="00B5483E"/>
    <w:rsid w:val="00B55174"/>
    <w:rsid w:val="00B61E2B"/>
    <w:rsid w:val="00B62DEC"/>
    <w:rsid w:val="00B660EE"/>
    <w:rsid w:val="00B70DDD"/>
    <w:rsid w:val="00B71592"/>
    <w:rsid w:val="00B73EA5"/>
    <w:rsid w:val="00B74340"/>
    <w:rsid w:val="00B75032"/>
    <w:rsid w:val="00B77188"/>
    <w:rsid w:val="00B80359"/>
    <w:rsid w:val="00B81B65"/>
    <w:rsid w:val="00B822AF"/>
    <w:rsid w:val="00B8409C"/>
    <w:rsid w:val="00B86A3C"/>
    <w:rsid w:val="00B90C36"/>
    <w:rsid w:val="00B91374"/>
    <w:rsid w:val="00B91B5F"/>
    <w:rsid w:val="00B9263B"/>
    <w:rsid w:val="00B95CA4"/>
    <w:rsid w:val="00BA0CDD"/>
    <w:rsid w:val="00BA46AF"/>
    <w:rsid w:val="00BA78F4"/>
    <w:rsid w:val="00BB6A12"/>
    <w:rsid w:val="00BC027F"/>
    <w:rsid w:val="00BC0CE8"/>
    <w:rsid w:val="00BC3099"/>
    <w:rsid w:val="00BC40C0"/>
    <w:rsid w:val="00BD02F3"/>
    <w:rsid w:val="00BD0DD9"/>
    <w:rsid w:val="00BD0E83"/>
    <w:rsid w:val="00BD2B02"/>
    <w:rsid w:val="00BD41AC"/>
    <w:rsid w:val="00BE086F"/>
    <w:rsid w:val="00BE3DDC"/>
    <w:rsid w:val="00BE4DDD"/>
    <w:rsid w:val="00BF15ED"/>
    <w:rsid w:val="00BF393C"/>
    <w:rsid w:val="00C0346D"/>
    <w:rsid w:val="00C0355E"/>
    <w:rsid w:val="00C04D96"/>
    <w:rsid w:val="00C05A30"/>
    <w:rsid w:val="00C05ADC"/>
    <w:rsid w:val="00C07C55"/>
    <w:rsid w:val="00C1132B"/>
    <w:rsid w:val="00C14EA5"/>
    <w:rsid w:val="00C20EF2"/>
    <w:rsid w:val="00C2289F"/>
    <w:rsid w:val="00C272F5"/>
    <w:rsid w:val="00C27987"/>
    <w:rsid w:val="00C34220"/>
    <w:rsid w:val="00C364E1"/>
    <w:rsid w:val="00C443CF"/>
    <w:rsid w:val="00C50ECE"/>
    <w:rsid w:val="00C54D75"/>
    <w:rsid w:val="00C6058B"/>
    <w:rsid w:val="00C605BA"/>
    <w:rsid w:val="00C60EF7"/>
    <w:rsid w:val="00C61C7B"/>
    <w:rsid w:val="00C61E2A"/>
    <w:rsid w:val="00C62C94"/>
    <w:rsid w:val="00C63CDC"/>
    <w:rsid w:val="00C641A3"/>
    <w:rsid w:val="00C65812"/>
    <w:rsid w:val="00C66270"/>
    <w:rsid w:val="00C669C6"/>
    <w:rsid w:val="00C74019"/>
    <w:rsid w:val="00C74D0A"/>
    <w:rsid w:val="00C8010B"/>
    <w:rsid w:val="00C80D57"/>
    <w:rsid w:val="00C80F46"/>
    <w:rsid w:val="00C821CA"/>
    <w:rsid w:val="00C85BCC"/>
    <w:rsid w:val="00C91FB0"/>
    <w:rsid w:val="00C9372C"/>
    <w:rsid w:val="00CA0898"/>
    <w:rsid w:val="00CA0C1E"/>
    <w:rsid w:val="00CA35BC"/>
    <w:rsid w:val="00CA3BF3"/>
    <w:rsid w:val="00CB3079"/>
    <w:rsid w:val="00CB3B30"/>
    <w:rsid w:val="00CB7F0A"/>
    <w:rsid w:val="00CC0774"/>
    <w:rsid w:val="00CC1051"/>
    <w:rsid w:val="00CC7FE4"/>
    <w:rsid w:val="00CE1CC2"/>
    <w:rsid w:val="00CE1FF7"/>
    <w:rsid w:val="00CE6A69"/>
    <w:rsid w:val="00CF32C3"/>
    <w:rsid w:val="00D033E5"/>
    <w:rsid w:val="00D2151B"/>
    <w:rsid w:val="00D21949"/>
    <w:rsid w:val="00D23578"/>
    <w:rsid w:val="00D23A80"/>
    <w:rsid w:val="00D23D0F"/>
    <w:rsid w:val="00D26471"/>
    <w:rsid w:val="00D37386"/>
    <w:rsid w:val="00D3781D"/>
    <w:rsid w:val="00D43AD3"/>
    <w:rsid w:val="00D45CAC"/>
    <w:rsid w:val="00D471B6"/>
    <w:rsid w:val="00D52DCE"/>
    <w:rsid w:val="00D54509"/>
    <w:rsid w:val="00D55A38"/>
    <w:rsid w:val="00D56C8A"/>
    <w:rsid w:val="00D60B16"/>
    <w:rsid w:val="00D61928"/>
    <w:rsid w:val="00D65D4C"/>
    <w:rsid w:val="00D66109"/>
    <w:rsid w:val="00D667F3"/>
    <w:rsid w:val="00D71548"/>
    <w:rsid w:val="00D71E36"/>
    <w:rsid w:val="00D72027"/>
    <w:rsid w:val="00D75DBA"/>
    <w:rsid w:val="00D77C10"/>
    <w:rsid w:val="00D8470F"/>
    <w:rsid w:val="00D84F7D"/>
    <w:rsid w:val="00D900B3"/>
    <w:rsid w:val="00D9715E"/>
    <w:rsid w:val="00DA34EE"/>
    <w:rsid w:val="00DA50B2"/>
    <w:rsid w:val="00DB21FE"/>
    <w:rsid w:val="00DB2AD3"/>
    <w:rsid w:val="00DB4BAF"/>
    <w:rsid w:val="00DB5881"/>
    <w:rsid w:val="00DB6D37"/>
    <w:rsid w:val="00DC291F"/>
    <w:rsid w:val="00DC2DCD"/>
    <w:rsid w:val="00DD0A74"/>
    <w:rsid w:val="00DD2156"/>
    <w:rsid w:val="00DD25F9"/>
    <w:rsid w:val="00DD595C"/>
    <w:rsid w:val="00DD5D03"/>
    <w:rsid w:val="00DD6603"/>
    <w:rsid w:val="00DE1CDD"/>
    <w:rsid w:val="00DE1D9D"/>
    <w:rsid w:val="00DE350A"/>
    <w:rsid w:val="00DE7B98"/>
    <w:rsid w:val="00DE7C8E"/>
    <w:rsid w:val="00DF0EE8"/>
    <w:rsid w:val="00DF16CB"/>
    <w:rsid w:val="00DF1A23"/>
    <w:rsid w:val="00DF23B3"/>
    <w:rsid w:val="00DF3AE3"/>
    <w:rsid w:val="00DF54AD"/>
    <w:rsid w:val="00DF5934"/>
    <w:rsid w:val="00E0136A"/>
    <w:rsid w:val="00E028A2"/>
    <w:rsid w:val="00E04F6B"/>
    <w:rsid w:val="00E07DEB"/>
    <w:rsid w:val="00E11DAF"/>
    <w:rsid w:val="00E13B88"/>
    <w:rsid w:val="00E14423"/>
    <w:rsid w:val="00E16B59"/>
    <w:rsid w:val="00E21775"/>
    <w:rsid w:val="00E254BF"/>
    <w:rsid w:val="00E2642A"/>
    <w:rsid w:val="00E302BA"/>
    <w:rsid w:val="00E3095E"/>
    <w:rsid w:val="00E311AF"/>
    <w:rsid w:val="00E32BFA"/>
    <w:rsid w:val="00E33DCF"/>
    <w:rsid w:val="00E342BE"/>
    <w:rsid w:val="00E3504D"/>
    <w:rsid w:val="00E36A30"/>
    <w:rsid w:val="00E50BCC"/>
    <w:rsid w:val="00E5621E"/>
    <w:rsid w:val="00E63B4E"/>
    <w:rsid w:val="00E702E6"/>
    <w:rsid w:val="00E73E33"/>
    <w:rsid w:val="00E806DC"/>
    <w:rsid w:val="00E84541"/>
    <w:rsid w:val="00E851B1"/>
    <w:rsid w:val="00E85888"/>
    <w:rsid w:val="00E90101"/>
    <w:rsid w:val="00E90FCC"/>
    <w:rsid w:val="00E93421"/>
    <w:rsid w:val="00E9581D"/>
    <w:rsid w:val="00E97ED5"/>
    <w:rsid w:val="00EA46E5"/>
    <w:rsid w:val="00EA6147"/>
    <w:rsid w:val="00EA71A0"/>
    <w:rsid w:val="00EB0790"/>
    <w:rsid w:val="00EB32A9"/>
    <w:rsid w:val="00EB5771"/>
    <w:rsid w:val="00EC6162"/>
    <w:rsid w:val="00EC7021"/>
    <w:rsid w:val="00EC7F56"/>
    <w:rsid w:val="00ED14B0"/>
    <w:rsid w:val="00ED19C3"/>
    <w:rsid w:val="00EE101D"/>
    <w:rsid w:val="00EE1E91"/>
    <w:rsid w:val="00EE1FA0"/>
    <w:rsid w:val="00EE7165"/>
    <w:rsid w:val="00EF0283"/>
    <w:rsid w:val="00EF468E"/>
    <w:rsid w:val="00EF7B9C"/>
    <w:rsid w:val="00EF7BDF"/>
    <w:rsid w:val="00F01C4E"/>
    <w:rsid w:val="00F04AEF"/>
    <w:rsid w:val="00F14BE8"/>
    <w:rsid w:val="00F14C5F"/>
    <w:rsid w:val="00F21B1C"/>
    <w:rsid w:val="00F22E5F"/>
    <w:rsid w:val="00F2490A"/>
    <w:rsid w:val="00F257A8"/>
    <w:rsid w:val="00F2709F"/>
    <w:rsid w:val="00F32170"/>
    <w:rsid w:val="00F361D0"/>
    <w:rsid w:val="00F36B0F"/>
    <w:rsid w:val="00F37B7D"/>
    <w:rsid w:val="00F410EE"/>
    <w:rsid w:val="00F41ECD"/>
    <w:rsid w:val="00F427BA"/>
    <w:rsid w:val="00F474BF"/>
    <w:rsid w:val="00F47B10"/>
    <w:rsid w:val="00F54403"/>
    <w:rsid w:val="00F54498"/>
    <w:rsid w:val="00F65154"/>
    <w:rsid w:val="00F66C4D"/>
    <w:rsid w:val="00F672AA"/>
    <w:rsid w:val="00F743FD"/>
    <w:rsid w:val="00F7586B"/>
    <w:rsid w:val="00F75E3A"/>
    <w:rsid w:val="00F76018"/>
    <w:rsid w:val="00F76C62"/>
    <w:rsid w:val="00F81102"/>
    <w:rsid w:val="00F82338"/>
    <w:rsid w:val="00F831B4"/>
    <w:rsid w:val="00F845C6"/>
    <w:rsid w:val="00F85D98"/>
    <w:rsid w:val="00F90DD4"/>
    <w:rsid w:val="00F9237F"/>
    <w:rsid w:val="00F95EF3"/>
    <w:rsid w:val="00F97D42"/>
    <w:rsid w:val="00FA151C"/>
    <w:rsid w:val="00FA26F7"/>
    <w:rsid w:val="00FA2DA6"/>
    <w:rsid w:val="00FA4550"/>
    <w:rsid w:val="00FA5D1E"/>
    <w:rsid w:val="00FB3174"/>
    <w:rsid w:val="00FB40FE"/>
    <w:rsid w:val="00FB59B7"/>
    <w:rsid w:val="00FB5B86"/>
    <w:rsid w:val="00FB6953"/>
    <w:rsid w:val="00FC18E6"/>
    <w:rsid w:val="00FC44CD"/>
    <w:rsid w:val="00FC6325"/>
    <w:rsid w:val="00FD299B"/>
    <w:rsid w:val="00FD60BE"/>
    <w:rsid w:val="00FD60D1"/>
    <w:rsid w:val="00FD60DC"/>
    <w:rsid w:val="00FD6E57"/>
    <w:rsid w:val="00FD74D6"/>
    <w:rsid w:val="00FE33E9"/>
    <w:rsid w:val="00FE4A39"/>
    <w:rsid w:val="00FE766B"/>
    <w:rsid w:val="00FE7785"/>
    <w:rsid w:val="00FF0F3B"/>
    <w:rsid w:val="45D74F4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2E365C2"/>
  <w15:docId w15:val="{3FF16233-6723-4745-A72B-86CA344EC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pPr>
    <w:rPr>
      <w:rFonts w:ascii="新細明體" w:eastAsia="新細明體" w:hAnsi="新細明體" w:cs="新細明體"/>
      <w:sz w:val="22"/>
      <w:szCs w:val="22"/>
      <w:lang w:eastAsia="en-US"/>
    </w:rPr>
  </w:style>
  <w:style w:type="paragraph" w:styleId="1">
    <w:name w:val="heading 1"/>
    <w:basedOn w:val="a"/>
    <w:next w:val="a"/>
    <w:uiPriority w:val="1"/>
    <w:qFormat/>
    <w:pPr>
      <w:spacing w:line="509" w:lineRule="exact"/>
      <w:ind w:left="1" w:right="1"/>
      <w:jc w:val="center"/>
      <w:outlineLvl w:val="0"/>
    </w:pPr>
    <w:rPr>
      <w:rFonts w:ascii="SimSun" w:eastAsia="SimSun" w:hAnsi="SimSun" w:cs="SimSun"/>
      <w:sz w:val="52"/>
      <w:szCs w:val="52"/>
    </w:rPr>
  </w:style>
  <w:style w:type="paragraph" w:styleId="2">
    <w:name w:val="heading 2"/>
    <w:basedOn w:val="a"/>
    <w:next w:val="a"/>
    <w:uiPriority w:val="1"/>
    <w:qFormat/>
    <w:pPr>
      <w:ind w:left="648"/>
      <w:outlineLvl w:val="1"/>
    </w:pPr>
    <w:rPr>
      <w:b/>
      <w:bCs/>
      <w:sz w:val="36"/>
      <w:szCs w:val="36"/>
    </w:rPr>
  </w:style>
  <w:style w:type="paragraph" w:styleId="3">
    <w:name w:val="heading 3"/>
    <w:basedOn w:val="a"/>
    <w:next w:val="a"/>
    <w:link w:val="30"/>
    <w:uiPriority w:val="1"/>
    <w:qFormat/>
    <w:pPr>
      <w:ind w:left="628"/>
      <w:outlineLvl w:val="2"/>
    </w:pPr>
    <w:rPr>
      <w:sz w:val="36"/>
      <w:szCs w:val="36"/>
    </w:rPr>
  </w:style>
  <w:style w:type="paragraph" w:styleId="4">
    <w:name w:val="heading 4"/>
    <w:basedOn w:val="a"/>
    <w:next w:val="a"/>
    <w:uiPriority w:val="1"/>
    <w:qFormat/>
    <w:pPr>
      <w:ind w:left="399"/>
      <w:outlineLvl w:val="3"/>
    </w:pPr>
    <w:rPr>
      <w:b/>
      <w:bCs/>
      <w:sz w:val="32"/>
      <w:szCs w:val="32"/>
    </w:rPr>
  </w:style>
  <w:style w:type="paragraph" w:styleId="5">
    <w:name w:val="heading 5"/>
    <w:basedOn w:val="a"/>
    <w:next w:val="a"/>
    <w:link w:val="50"/>
    <w:uiPriority w:val="1"/>
    <w:qFormat/>
    <w:pPr>
      <w:ind w:left="112"/>
      <w:outlineLvl w:val="4"/>
    </w:pPr>
    <w:rPr>
      <w:sz w:val="32"/>
      <w:szCs w:val="32"/>
    </w:rPr>
  </w:style>
  <w:style w:type="paragraph" w:styleId="6">
    <w:name w:val="heading 6"/>
    <w:basedOn w:val="a"/>
    <w:next w:val="a"/>
    <w:uiPriority w:val="1"/>
    <w:qFormat/>
    <w:pPr>
      <w:ind w:left="136"/>
      <w:outlineLvl w:val="5"/>
    </w:pPr>
    <w:rPr>
      <w:b/>
      <w:bCs/>
      <w:sz w:val="28"/>
      <w:szCs w:val="28"/>
    </w:rPr>
  </w:style>
  <w:style w:type="paragraph" w:styleId="7">
    <w:name w:val="heading 7"/>
    <w:basedOn w:val="a"/>
    <w:next w:val="a"/>
    <w:uiPriority w:val="1"/>
    <w:qFormat/>
    <w:pPr>
      <w:ind w:left="1552"/>
      <w:outlineLvl w:val="6"/>
    </w:pPr>
    <w:rPr>
      <w:sz w:val="28"/>
      <w:szCs w:val="28"/>
      <w:u w:val="single" w:color="000000"/>
    </w:rPr>
  </w:style>
  <w:style w:type="paragraph" w:styleId="8">
    <w:name w:val="heading 8"/>
    <w:basedOn w:val="a"/>
    <w:next w:val="a"/>
    <w:uiPriority w:val="1"/>
    <w:qFormat/>
    <w:pPr>
      <w:spacing w:before="162"/>
      <w:ind w:left="116" w:right="142"/>
      <w:outlineLvl w:val="7"/>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toc 4"/>
    <w:basedOn w:val="a"/>
    <w:next w:val="a"/>
    <w:uiPriority w:val="39"/>
    <w:unhideWhenUsed/>
    <w:pPr>
      <w:ind w:left="660"/>
    </w:pPr>
    <w:rPr>
      <w:rFonts w:asciiTheme="minorHAnsi" w:hAnsiTheme="minorHAnsi" w:cstheme="minorHAnsi"/>
      <w:sz w:val="18"/>
      <w:szCs w:val="18"/>
    </w:rPr>
  </w:style>
  <w:style w:type="paragraph" w:styleId="a3">
    <w:name w:val="header"/>
    <w:basedOn w:val="a"/>
    <w:link w:val="a4"/>
    <w:uiPriority w:val="99"/>
    <w:unhideWhenUsed/>
    <w:pPr>
      <w:tabs>
        <w:tab w:val="center" w:pos="4153"/>
        <w:tab w:val="right" w:pos="8306"/>
      </w:tabs>
      <w:snapToGrid w:val="0"/>
    </w:pPr>
    <w:rPr>
      <w:sz w:val="20"/>
      <w:szCs w:val="20"/>
    </w:rPr>
  </w:style>
  <w:style w:type="paragraph" w:styleId="20">
    <w:name w:val="toc 2"/>
    <w:basedOn w:val="a"/>
    <w:next w:val="a"/>
    <w:uiPriority w:val="39"/>
    <w:unhideWhenUsed/>
    <w:pPr>
      <w:ind w:left="220"/>
    </w:pPr>
    <w:rPr>
      <w:rFonts w:asciiTheme="minorHAnsi" w:hAnsiTheme="minorHAnsi" w:cstheme="minorHAnsi"/>
      <w:smallCaps/>
      <w:sz w:val="20"/>
      <w:szCs w:val="20"/>
    </w:rPr>
  </w:style>
  <w:style w:type="paragraph" w:styleId="51">
    <w:name w:val="toc 5"/>
    <w:basedOn w:val="a"/>
    <w:next w:val="a"/>
    <w:uiPriority w:val="39"/>
    <w:unhideWhenUsed/>
    <w:pPr>
      <w:ind w:left="880"/>
    </w:pPr>
    <w:rPr>
      <w:rFonts w:asciiTheme="minorHAnsi" w:hAnsiTheme="minorHAnsi" w:cstheme="minorHAnsi"/>
      <w:sz w:val="18"/>
      <w:szCs w:val="18"/>
    </w:rPr>
  </w:style>
  <w:style w:type="paragraph" w:styleId="70">
    <w:name w:val="toc 7"/>
    <w:basedOn w:val="a"/>
    <w:next w:val="a"/>
    <w:uiPriority w:val="39"/>
    <w:unhideWhenUsed/>
    <w:pPr>
      <w:ind w:left="1320"/>
    </w:pPr>
    <w:rPr>
      <w:rFonts w:asciiTheme="minorHAnsi" w:hAnsiTheme="minorHAnsi" w:cstheme="minorHAnsi"/>
      <w:sz w:val="18"/>
      <w:szCs w:val="18"/>
    </w:rPr>
  </w:style>
  <w:style w:type="paragraph" w:styleId="80">
    <w:name w:val="toc 8"/>
    <w:basedOn w:val="a"/>
    <w:next w:val="a"/>
    <w:uiPriority w:val="39"/>
    <w:unhideWhenUsed/>
    <w:pPr>
      <w:ind w:left="1540"/>
    </w:pPr>
    <w:rPr>
      <w:rFonts w:asciiTheme="minorHAnsi" w:hAnsiTheme="minorHAnsi" w:cstheme="minorHAnsi"/>
      <w:sz w:val="18"/>
      <w:szCs w:val="18"/>
    </w:rPr>
  </w:style>
  <w:style w:type="paragraph" w:styleId="10">
    <w:name w:val="toc 1"/>
    <w:basedOn w:val="a"/>
    <w:next w:val="a"/>
    <w:uiPriority w:val="39"/>
    <w:unhideWhenUsed/>
    <w:pPr>
      <w:spacing w:before="120" w:after="120"/>
    </w:pPr>
    <w:rPr>
      <w:rFonts w:asciiTheme="minorHAnsi" w:hAnsiTheme="minorHAnsi" w:cstheme="minorHAnsi"/>
      <w:b/>
      <w:bCs/>
      <w:caps/>
      <w:sz w:val="20"/>
      <w:szCs w:val="20"/>
    </w:rPr>
  </w:style>
  <w:style w:type="paragraph" w:styleId="9">
    <w:name w:val="toc 9"/>
    <w:basedOn w:val="a"/>
    <w:next w:val="a"/>
    <w:uiPriority w:val="39"/>
    <w:unhideWhenUsed/>
    <w:pPr>
      <w:ind w:left="1760"/>
    </w:pPr>
    <w:rPr>
      <w:rFonts w:asciiTheme="minorHAnsi" w:hAnsiTheme="minorHAnsi" w:cstheme="minorHAnsi"/>
      <w:sz w:val="18"/>
      <w:szCs w:val="18"/>
    </w:rPr>
  </w:style>
  <w:style w:type="paragraph" w:styleId="a5">
    <w:name w:val="annotation text"/>
    <w:basedOn w:val="a"/>
    <w:link w:val="a6"/>
    <w:uiPriority w:val="99"/>
    <w:unhideWhenUsed/>
  </w:style>
  <w:style w:type="paragraph" w:styleId="31">
    <w:name w:val="toc 3"/>
    <w:basedOn w:val="a"/>
    <w:next w:val="a"/>
    <w:uiPriority w:val="39"/>
    <w:unhideWhenUsed/>
    <w:pPr>
      <w:ind w:left="440"/>
    </w:pPr>
    <w:rPr>
      <w:rFonts w:asciiTheme="minorHAnsi" w:hAnsiTheme="minorHAnsi" w:cstheme="minorHAnsi"/>
      <w:i/>
      <w:iCs/>
      <w:sz w:val="20"/>
      <w:szCs w:val="20"/>
    </w:rPr>
  </w:style>
  <w:style w:type="paragraph" w:styleId="a7">
    <w:name w:val="Body Text"/>
    <w:basedOn w:val="a"/>
    <w:link w:val="a8"/>
    <w:uiPriority w:val="1"/>
    <w:qFormat/>
    <w:rPr>
      <w:sz w:val="24"/>
      <w:szCs w:val="24"/>
    </w:rPr>
  </w:style>
  <w:style w:type="paragraph" w:styleId="a9">
    <w:name w:val="Plain Text"/>
    <w:basedOn w:val="a"/>
    <w:link w:val="aa"/>
    <w:uiPriority w:val="99"/>
    <w:unhideWhenUsed/>
    <w:rPr>
      <w:rFonts w:ascii="細明體" w:eastAsia="細明體" w:hAnsi="Courier New" w:cs="Courier New"/>
      <w:sz w:val="24"/>
      <w:szCs w:val="24"/>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 w:val="24"/>
      <w:szCs w:val="24"/>
      <w:lang w:eastAsia="zh-TW"/>
    </w:rPr>
  </w:style>
  <w:style w:type="paragraph" w:styleId="ab">
    <w:name w:val="footer"/>
    <w:basedOn w:val="a"/>
    <w:link w:val="ac"/>
    <w:uiPriority w:val="99"/>
    <w:unhideWhenUsed/>
    <w:pPr>
      <w:tabs>
        <w:tab w:val="center" w:pos="4153"/>
        <w:tab w:val="right" w:pos="8306"/>
      </w:tabs>
      <w:snapToGrid w:val="0"/>
    </w:pPr>
    <w:rPr>
      <w:sz w:val="20"/>
      <w:szCs w:val="20"/>
    </w:rPr>
  </w:style>
  <w:style w:type="paragraph" w:styleId="60">
    <w:name w:val="toc 6"/>
    <w:basedOn w:val="a"/>
    <w:next w:val="a"/>
    <w:uiPriority w:val="39"/>
    <w:unhideWhenUsed/>
    <w:pPr>
      <w:ind w:left="1100"/>
    </w:pPr>
    <w:rPr>
      <w:rFonts w:asciiTheme="minorHAnsi" w:hAnsiTheme="minorHAnsi" w:cstheme="minorHAnsi"/>
      <w:sz w:val="18"/>
      <w:szCs w:val="18"/>
    </w:rPr>
  </w:style>
  <w:style w:type="paragraph" w:styleId="ad">
    <w:name w:val="Balloon Text"/>
    <w:basedOn w:val="a"/>
    <w:link w:val="ae"/>
    <w:uiPriority w:val="99"/>
    <w:unhideWhenUsed/>
    <w:rPr>
      <w:rFonts w:asciiTheme="majorHAnsi" w:eastAsiaTheme="majorEastAsia" w:hAnsiTheme="majorHAnsi" w:cstheme="majorBidi"/>
      <w:sz w:val="18"/>
      <w:szCs w:val="18"/>
    </w:rPr>
  </w:style>
  <w:style w:type="character" w:styleId="af">
    <w:name w:val="annotation reference"/>
    <w:basedOn w:val="a0"/>
    <w:uiPriority w:val="99"/>
    <w:unhideWhenUsed/>
    <w:rPr>
      <w:sz w:val="18"/>
      <w:szCs w:val="18"/>
    </w:rPr>
  </w:style>
  <w:style w:type="character" w:styleId="af0">
    <w:name w:val="Hyperlink"/>
    <w:unhideWhenUsed/>
    <w:rPr>
      <w:color w:val="0000FF"/>
      <w:u w:val="single"/>
    </w:rPr>
  </w:style>
  <w:style w:type="table" w:styleId="af1">
    <w:name w:val="Table Grid"/>
    <w:basedOn w:val="a1"/>
    <w:uiPriority w:val="59"/>
    <w:rPr>
      <w:kern w:val="2"/>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1">
    <w:name w:val="清單段落1"/>
    <w:basedOn w:val="a"/>
    <w:uiPriority w:val="34"/>
    <w:qFormat/>
  </w:style>
  <w:style w:type="paragraph" w:customStyle="1" w:styleId="TableParagraph">
    <w:name w:val="Table Paragraph"/>
    <w:basedOn w:val="a"/>
    <w:uiPriority w:val="1"/>
    <w:qFormat/>
  </w:style>
  <w:style w:type="character" w:customStyle="1" w:styleId="a4">
    <w:name w:val="頁首 字元"/>
    <w:basedOn w:val="a0"/>
    <w:link w:val="a3"/>
    <w:uiPriority w:val="99"/>
    <w:rPr>
      <w:rFonts w:ascii="新細明體" w:eastAsia="新細明體" w:hAnsi="新細明體" w:cs="新細明體"/>
      <w:sz w:val="20"/>
      <w:szCs w:val="20"/>
    </w:rPr>
  </w:style>
  <w:style w:type="character" w:customStyle="1" w:styleId="ac">
    <w:name w:val="頁尾 字元"/>
    <w:basedOn w:val="a0"/>
    <w:link w:val="ab"/>
    <w:uiPriority w:val="99"/>
    <w:rPr>
      <w:rFonts w:ascii="新細明體" w:eastAsia="新細明體" w:hAnsi="新細明體" w:cs="新細明體"/>
      <w:sz w:val="20"/>
      <w:szCs w:val="20"/>
    </w:rPr>
  </w:style>
  <w:style w:type="paragraph" w:customStyle="1" w:styleId="af2">
    <w:name w:val="內文一"/>
    <w:basedOn w:val="a9"/>
    <w:pPr>
      <w:tabs>
        <w:tab w:val="left" w:pos="11880"/>
        <w:tab w:val="left" w:pos="12480"/>
      </w:tabs>
      <w:spacing w:line="360" w:lineRule="auto"/>
      <w:ind w:left="1440" w:right="400" w:hanging="1440"/>
    </w:pPr>
    <w:rPr>
      <w:rFonts w:ascii="標楷體" w:eastAsia="標楷體" w:cs="Times New Roman"/>
      <w:kern w:val="2"/>
      <w:sz w:val="28"/>
      <w:szCs w:val="20"/>
      <w:lang w:eastAsia="zh-TW"/>
    </w:rPr>
  </w:style>
  <w:style w:type="character" w:customStyle="1" w:styleId="HTML0">
    <w:name w:val="HTML 預設格式 字元"/>
    <w:basedOn w:val="a0"/>
    <w:link w:val="HTML"/>
    <w:rPr>
      <w:rFonts w:ascii="細明體" w:eastAsia="細明體" w:hAnsi="細明體" w:cs="細明體"/>
      <w:sz w:val="24"/>
      <w:szCs w:val="24"/>
      <w:lang w:eastAsia="zh-TW"/>
    </w:rPr>
  </w:style>
  <w:style w:type="character" w:customStyle="1" w:styleId="aa">
    <w:name w:val="純文字 字元"/>
    <w:basedOn w:val="a0"/>
    <w:link w:val="a9"/>
    <w:uiPriority w:val="99"/>
    <w:semiHidden/>
    <w:rPr>
      <w:rFonts w:ascii="細明體" w:eastAsia="細明體" w:hAnsi="Courier New" w:cs="Courier New"/>
      <w:sz w:val="24"/>
      <w:szCs w:val="24"/>
    </w:rPr>
  </w:style>
  <w:style w:type="character" w:customStyle="1" w:styleId="ae">
    <w:name w:val="註解方塊文字 字元"/>
    <w:basedOn w:val="a0"/>
    <w:link w:val="ad"/>
    <w:uiPriority w:val="99"/>
    <w:semiHidden/>
    <w:rPr>
      <w:rFonts w:asciiTheme="majorHAnsi" w:eastAsiaTheme="majorEastAsia" w:hAnsiTheme="majorHAnsi" w:cstheme="majorBidi"/>
      <w:sz w:val="18"/>
      <w:szCs w:val="18"/>
    </w:rPr>
  </w:style>
  <w:style w:type="character" w:customStyle="1" w:styleId="50">
    <w:name w:val="標題 5 字元"/>
    <w:basedOn w:val="a0"/>
    <w:link w:val="5"/>
    <w:uiPriority w:val="1"/>
    <w:rPr>
      <w:rFonts w:ascii="新細明體" w:eastAsia="新細明體" w:hAnsi="新細明體" w:cs="新細明體"/>
      <w:sz w:val="32"/>
      <w:szCs w:val="32"/>
    </w:rPr>
  </w:style>
  <w:style w:type="character" w:customStyle="1" w:styleId="a8">
    <w:name w:val="本文 字元"/>
    <w:basedOn w:val="a0"/>
    <w:link w:val="a7"/>
    <w:uiPriority w:val="1"/>
    <w:rPr>
      <w:rFonts w:ascii="新細明體" w:eastAsia="新細明體" w:hAnsi="新細明體" w:cs="新細明體"/>
      <w:sz w:val="24"/>
      <w:szCs w:val="24"/>
    </w:rPr>
  </w:style>
  <w:style w:type="character" w:customStyle="1" w:styleId="a6">
    <w:name w:val="註解文字 字元"/>
    <w:basedOn w:val="a0"/>
    <w:link w:val="a5"/>
    <w:uiPriority w:val="99"/>
    <w:semiHidden/>
    <w:rPr>
      <w:rFonts w:ascii="新細明體" w:eastAsia="新細明體" w:hAnsi="新細明體" w:cs="新細明體"/>
    </w:rPr>
  </w:style>
  <w:style w:type="paragraph" w:styleId="af3">
    <w:name w:val="List Paragraph"/>
    <w:basedOn w:val="a"/>
    <w:uiPriority w:val="34"/>
    <w:qFormat/>
    <w:rsid w:val="00A12938"/>
    <w:pPr>
      <w:widowControl/>
      <w:ind w:leftChars="200" w:left="480"/>
    </w:pPr>
    <w:rPr>
      <w:rFonts w:ascii="Times New Roman" w:eastAsiaTheme="minorEastAsia" w:hAnsi="Times New Roman" w:cs="Times New Roman"/>
      <w:sz w:val="20"/>
      <w:szCs w:val="20"/>
      <w:lang w:eastAsia="zh-TW"/>
    </w:rPr>
  </w:style>
  <w:style w:type="paragraph" w:styleId="21">
    <w:name w:val="Body Text Indent 2"/>
    <w:basedOn w:val="a"/>
    <w:link w:val="22"/>
    <w:uiPriority w:val="99"/>
    <w:semiHidden/>
    <w:unhideWhenUsed/>
    <w:rsid w:val="00DD5D03"/>
    <w:pPr>
      <w:spacing w:after="120" w:line="480" w:lineRule="auto"/>
      <w:ind w:leftChars="200" w:left="480"/>
    </w:pPr>
  </w:style>
  <w:style w:type="character" w:customStyle="1" w:styleId="22">
    <w:name w:val="本文縮排 2 字元"/>
    <w:basedOn w:val="a0"/>
    <w:link w:val="21"/>
    <w:uiPriority w:val="99"/>
    <w:semiHidden/>
    <w:rsid w:val="00DD5D03"/>
    <w:rPr>
      <w:rFonts w:ascii="新細明體" w:eastAsia="新細明體" w:hAnsi="新細明體" w:cs="新細明體"/>
      <w:sz w:val="22"/>
      <w:szCs w:val="22"/>
      <w:lang w:eastAsia="en-US"/>
    </w:rPr>
  </w:style>
  <w:style w:type="paragraph" w:styleId="af4">
    <w:name w:val="Body Text Indent"/>
    <w:basedOn w:val="a"/>
    <w:link w:val="af5"/>
    <w:uiPriority w:val="99"/>
    <w:semiHidden/>
    <w:unhideWhenUsed/>
    <w:rsid w:val="00CA0898"/>
    <w:pPr>
      <w:spacing w:after="120"/>
      <w:ind w:leftChars="200" w:left="480"/>
    </w:pPr>
  </w:style>
  <w:style w:type="character" w:customStyle="1" w:styleId="af5">
    <w:name w:val="本文縮排 字元"/>
    <w:basedOn w:val="a0"/>
    <w:link w:val="af4"/>
    <w:uiPriority w:val="99"/>
    <w:semiHidden/>
    <w:rsid w:val="00CA0898"/>
    <w:rPr>
      <w:rFonts w:ascii="新細明體" w:eastAsia="新細明體" w:hAnsi="新細明體" w:cs="新細明體"/>
      <w:sz w:val="22"/>
      <w:szCs w:val="22"/>
      <w:lang w:eastAsia="en-US"/>
    </w:rPr>
  </w:style>
  <w:style w:type="paragraph" w:customStyle="1" w:styleId="af6">
    <w:name w:val="正副本"/>
    <w:basedOn w:val="a"/>
    <w:rsid w:val="00CA0898"/>
    <w:pPr>
      <w:snapToGrid w:val="0"/>
      <w:spacing w:line="280" w:lineRule="exact"/>
      <w:ind w:left="726" w:hanging="726"/>
      <w:jc w:val="both"/>
    </w:pPr>
    <w:rPr>
      <w:rFonts w:ascii="Times New Roman" w:eastAsia="標楷體" w:hAnsi="Times New Roman" w:cs="Times New Roman"/>
      <w:kern w:val="2"/>
      <w:sz w:val="24"/>
      <w:szCs w:val="20"/>
      <w:lang w:eastAsia="zh-TW"/>
    </w:rPr>
  </w:style>
  <w:style w:type="table" w:customStyle="1" w:styleId="NormalTable0">
    <w:name w:val="Normal Table0"/>
    <w:uiPriority w:val="2"/>
    <w:unhideWhenUsed/>
    <w:qFormat/>
    <w:rsid w:val="004C3722"/>
    <w:tblPr>
      <w:tblCellMar>
        <w:top w:w="0" w:type="dxa"/>
        <w:left w:w="0" w:type="dxa"/>
        <w:bottom w:w="0" w:type="dxa"/>
        <w:right w:w="0" w:type="dxa"/>
      </w:tblCellMar>
    </w:tblPr>
  </w:style>
  <w:style w:type="character" w:styleId="af7">
    <w:name w:val="Unresolved Mention"/>
    <w:basedOn w:val="a0"/>
    <w:uiPriority w:val="99"/>
    <w:semiHidden/>
    <w:unhideWhenUsed/>
    <w:rsid w:val="00A208BF"/>
    <w:rPr>
      <w:color w:val="605E5C"/>
      <w:shd w:val="clear" w:color="auto" w:fill="E1DFDD"/>
    </w:rPr>
  </w:style>
  <w:style w:type="character" w:customStyle="1" w:styleId="30">
    <w:name w:val="標題 3 字元"/>
    <w:basedOn w:val="a0"/>
    <w:link w:val="3"/>
    <w:uiPriority w:val="1"/>
    <w:rsid w:val="00D471B6"/>
    <w:rPr>
      <w:rFonts w:ascii="新細明體" w:eastAsia="新細明體" w:hAnsi="新細明體" w:cs="新細明體"/>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3aa53033-0c14-430b-95d6-9b8481e5d2d8" xsi:nil="true"/>
    <lcf76f155ced4ddcb4097134ff3c332f xmlns="18900293-0dd6-4e54-9d34-a5c58cd6ac5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F9545510374FC74CA4B391CB7817A358" ma:contentTypeVersion="13" ma:contentTypeDescription="建立新的文件。" ma:contentTypeScope="" ma:versionID="4ffa49b951a91e44632d361465af81f8">
  <xsd:schema xmlns:xsd="http://www.w3.org/2001/XMLSchema" xmlns:xs="http://www.w3.org/2001/XMLSchema" xmlns:p="http://schemas.microsoft.com/office/2006/metadata/properties" xmlns:ns2="18900293-0dd6-4e54-9d34-a5c58cd6ac5a" xmlns:ns3="3aa53033-0c14-430b-95d6-9b8481e5d2d8" targetNamespace="http://schemas.microsoft.com/office/2006/metadata/properties" ma:root="true" ma:fieldsID="bdb13d400a6b049b2f3f966f3f3e9fa6" ns2:_="" ns3:_="">
    <xsd:import namespace="18900293-0dd6-4e54-9d34-a5c58cd6ac5a"/>
    <xsd:import namespace="3aa53033-0c14-430b-95d6-9b8481e5d2d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00293-0dd6-4e54-9d34-a5c58cd6ac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影像標籤" ma:readOnly="false" ma:fieldId="{5cf76f15-5ced-4ddc-b409-7134ff3c332f}" ma:taxonomyMulti="true" ma:sspId="573c143a-5515-408f-beb1-77a74293c58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a53033-0c14-430b-95d6-9b8481e5d2d8" elementFormDefault="qualified">
    <xsd:import namespace="http://schemas.microsoft.com/office/2006/documentManagement/types"/>
    <xsd:import namespace="http://schemas.microsoft.com/office/infopath/2007/PartnerControls"/>
    <xsd:element name="SharedWithUsers" ma:index="10"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用詳細資料" ma:internalName="SharedWithDetails" ma:readOnly="true">
      <xsd:simpleType>
        <xsd:restriction base="dms:Note">
          <xsd:maxLength value="255"/>
        </xsd:restriction>
      </xsd:simpleType>
    </xsd:element>
    <xsd:element name="TaxCatchAll" ma:index="14" nillable="true" ma:displayName="Taxonomy Catch All Column" ma:hidden="true" ma:list="{49ee608e-7033-4cd7-8dbf-7b0914d17724}" ma:internalName="TaxCatchAll" ma:showField="CatchAllData" ma:web="3aa53033-0c14-430b-95d6-9b8481e5d2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6C5089-1476-43B3-92F4-D20E4ED48DAC}">
  <ds:schemaRefs>
    <ds:schemaRef ds:uri="http://schemas.microsoft.com/office/2006/metadata/properties"/>
    <ds:schemaRef ds:uri="http://schemas.microsoft.com/office/infopath/2007/PartnerControls"/>
    <ds:schemaRef ds:uri="3aa53033-0c14-430b-95d6-9b8481e5d2d8"/>
    <ds:schemaRef ds:uri="18900293-0dd6-4e54-9d34-a5c58cd6ac5a"/>
  </ds:schemaRefs>
</ds:datastoreItem>
</file>

<file path=customXml/itemProps3.xml><?xml version="1.0" encoding="utf-8"?>
<ds:datastoreItem xmlns:ds="http://schemas.openxmlformats.org/officeDocument/2006/customXml" ds:itemID="{7F2D4F85-C78F-4A69-9238-8311A1BBE2ED}">
  <ds:schemaRefs>
    <ds:schemaRef ds:uri="http://schemas.microsoft.com/sharepoint/v3/contenttype/forms"/>
  </ds:schemaRefs>
</ds:datastoreItem>
</file>

<file path=customXml/itemProps4.xml><?xml version="1.0" encoding="utf-8"?>
<ds:datastoreItem xmlns:ds="http://schemas.openxmlformats.org/officeDocument/2006/customXml" ds:itemID="{D95C2251-86EA-47F7-A6B0-F7B823A09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00293-0dd6-4e54-9d34-a5c58cd6ac5a"/>
    <ds:schemaRef ds:uri="3aa53033-0c14-430b-95d6-9b8481e5d2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FDDE29-4BAF-42BA-84D1-B20E72E61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214</Words>
  <Characters>1222</Characters>
  <Application>Microsoft Office Word</Application>
  <DocSecurity>0</DocSecurity>
  <Lines>10</Lines>
  <Paragraphs>2</Paragraphs>
  <ScaleCrop>false</ScaleCrop>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creator>pooky</dc:creator>
  <cp:lastModifiedBy>施慈岳 Eugene Tzu-Yueh Shih</cp:lastModifiedBy>
  <cp:revision>7</cp:revision>
  <cp:lastPrinted>2022-05-06T02:25:00Z</cp:lastPrinted>
  <dcterms:created xsi:type="dcterms:W3CDTF">2023-08-09T07:14:00Z</dcterms:created>
  <dcterms:modified xsi:type="dcterms:W3CDTF">2026-05-11T05:56:00Z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2016-09-11T00:00:00Z</vt:filetime>
  </property>
  <property fmtid="{D5CDD505-2E9C-101B-9397-08002B2CF9AE}" pid="3" name="Creator">
    <vt:lpwstr>Microsoft® Word 2013</vt:lpwstr>
  </property>
  <property fmtid="{D5CDD505-2E9C-101B-9397-08002B2CF9AE}" pid="4" name="LastSaved">
    <vt:filetime>2016-10-06T00:00:00Z</vt:filetime>
  </property>
  <property fmtid="{D5CDD505-2E9C-101B-9397-08002B2CF9AE}" pid="5" name="KSOProductBuildVer">
    <vt:lpwstr>1028-10.8.0.6003</vt:lpwstr>
  </property>
  <property fmtid="{D5CDD505-2E9C-101B-9397-08002B2CF9AE}" pid="6" name="ContentTypeId">
    <vt:lpwstr>0x010100F9545510374FC74CA4B391CB7817A358</vt:lpwstr>
  </property>
</Properties>
</file>